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C000C2" w14:textId="73C7EEF8" w:rsidR="00E94244" w:rsidRPr="003A2581" w:rsidRDefault="005D0909" w:rsidP="00193142">
      <w:pPr>
        <w:pBdr>
          <w:bottom w:val="single" w:sz="4" w:space="1" w:color="auto"/>
        </w:pBdr>
        <w:jc w:val="center"/>
        <w:rPr>
          <w:b/>
          <w:sz w:val="32"/>
          <w:szCs w:val="32"/>
        </w:rPr>
      </w:pPr>
      <w:r w:rsidRPr="003A2581">
        <w:rPr>
          <w:b/>
          <w:sz w:val="32"/>
          <w:szCs w:val="32"/>
        </w:rPr>
        <w:t>Réglementation d</w:t>
      </w:r>
      <w:r w:rsidR="00193142" w:rsidRPr="003A2581">
        <w:rPr>
          <w:b/>
          <w:sz w:val="32"/>
          <w:szCs w:val="32"/>
        </w:rPr>
        <w:t>es</w:t>
      </w:r>
      <w:r w:rsidRPr="003A2581">
        <w:rPr>
          <w:b/>
          <w:sz w:val="32"/>
          <w:szCs w:val="32"/>
        </w:rPr>
        <w:t xml:space="preserve"> marché</w:t>
      </w:r>
      <w:r w:rsidR="00193142" w:rsidRPr="003A2581">
        <w:rPr>
          <w:b/>
          <w:sz w:val="32"/>
          <w:szCs w:val="32"/>
        </w:rPr>
        <w:t>s</w:t>
      </w:r>
      <w:r w:rsidRPr="003A2581">
        <w:rPr>
          <w:b/>
          <w:sz w:val="32"/>
          <w:szCs w:val="32"/>
        </w:rPr>
        <w:t xml:space="preserve"> </w:t>
      </w:r>
      <w:r w:rsidR="007C4A43" w:rsidRPr="003A2581">
        <w:rPr>
          <w:b/>
          <w:sz w:val="32"/>
          <w:szCs w:val="32"/>
        </w:rPr>
        <w:t>nocturne</w:t>
      </w:r>
      <w:r w:rsidR="00193142" w:rsidRPr="003A2581">
        <w:rPr>
          <w:b/>
          <w:sz w:val="32"/>
          <w:szCs w:val="32"/>
        </w:rPr>
        <w:t>s</w:t>
      </w:r>
      <w:r w:rsidR="007C4A43" w:rsidRPr="003A2581">
        <w:rPr>
          <w:b/>
          <w:sz w:val="32"/>
          <w:szCs w:val="32"/>
        </w:rPr>
        <w:t xml:space="preserve"> </w:t>
      </w:r>
      <w:r w:rsidR="00193142" w:rsidRPr="003A2581">
        <w:rPr>
          <w:b/>
          <w:sz w:val="32"/>
          <w:szCs w:val="32"/>
        </w:rPr>
        <w:t>d’</w:t>
      </w:r>
      <w:r w:rsidR="00E172B2" w:rsidRPr="003A2581">
        <w:rPr>
          <w:b/>
          <w:sz w:val="32"/>
          <w:szCs w:val="32"/>
        </w:rPr>
        <w:t>Aveize</w:t>
      </w:r>
      <w:r w:rsidR="00193142" w:rsidRPr="003A2581">
        <w:rPr>
          <w:b/>
          <w:sz w:val="32"/>
          <w:szCs w:val="32"/>
        </w:rPr>
        <w:t xml:space="preserve"> et Yzeron - 2025</w:t>
      </w:r>
    </w:p>
    <w:p w14:paraId="02C000C3" w14:textId="77777777" w:rsidR="00C315FD" w:rsidRPr="00560475" w:rsidRDefault="00C315FD" w:rsidP="00E94244">
      <w:pPr>
        <w:jc w:val="both"/>
        <w:rPr>
          <w:b/>
          <w:sz w:val="24"/>
          <w:szCs w:val="24"/>
        </w:rPr>
      </w:pPr>
      <w:r w:rsidRPr="00560475">
        <w:rPr>
          <w:b/>
          <w:sz w:val="24"/>
          <w:szCs w:val="24"/>
        </w:rPr>
        <w:t>Article 1 : Organisation générale</w:t>
      </w:r>
    </w:p>
    <w:p w14:paraId="02C000C4" w14:textId="17C69B24" w:rsidR="00C315FD" w:rsidRDefault="00C315FD" w:rsidP="00E94244">
      <w:pPr>
        <w:jc w:val="both"/>
      </w:pPr>
      <w:r>
        <w:t>Le</w:t>
      </w:r>
      <w:r w:rsidR="00193142">
        <w:t>s</w:t>
      </w:r>
      <w:r>
        <w:t xml:space="preserve"> marché</w:t>
      </w:r>
      <w:r w:rsidR="00193142">
        <w:t>s</w:t>
      </w:r>
      <w:r>
        <w:t xml:space="preserve"> nocturne</w:t>
      </w:r>
      <w:r w:rsidR="00193142">
        <w:t>s</w:t>
      </w:r>
      <w:r>
        <w:t xml:space="preserve"> </w:t>
      </w:r>
      <w:r w:rsidR="00075DAB">
        <w:t>d’Aveize</w:t>
      </w:r>
      <w:r w:rsidR="00193142">
        <w:t xml:space="preserve"> et Yzeron</w:t>
      </w:r>
      <w:r>
        <w:t xml:space="preserve"> </w:t>
      </w:r>
      <w:r w:rsidR="00193142">
        <w:t>sont</w:t>
      </w:r>
      <w:r>
        <w:t xml:space="preserve"> </w:t>
      </w:r>
      <w:r w:rsidRPr="008C5DC0">
        <w:t>organis</w:t>
      </w:r>
      <w:r w:rsidR="0070148D" w:rsidRPr="008C5DC0">
        <w:t>é</w:t>
      </w:r>
      <w:r w:rsidR="00193142">
        <w:t>s</w:t>
      </w:r>
      <w:r w:rsidR="00E172B2">
        <w:t xml:space="preserve"> par</w:t>
      </w:r>
      <w:r w:rsidR="0070148D" w:rsidRPr="008C5DC0">
        <w:t xml:space="preserve"> </w:t>
      </w:r>
      <w:r w:rsidR="00193142">
        <w:t>la SPL Destination Monts du Lyonnais.</w:t>
      </w:r>
    </w:p>
    <w:p w14:paraId="02C000C5" w14:textId="77777777" w:rsidR="00C315FD" w:rsidRPr="00560475" w:rsidRDefault="00C315FD" w:rsidP="00E94244">
      <w:pPr>
        <w:jc w:val="both"/>
        <w:rPr>
          <w:b/>
          <w:sz w:val="24"/>
          <w:szCs w:val="24"/>
        </w:rPr>
      </w:pPr>
      <w:r w:rsidRPr="00560475">
        <w:rPr>
          <w:b/>
          <w:sz w:val="24"/>
          <w:szCs w:val="24"/>
        </w:rPr>
        <w:t>Article 2 : Condition</w:t>
      </w:r>
      <w:r w:rsidR="00075DAB">
        <w:rPr>
          <w:b/>
          <w:sz w:val="24"/>
          <w:szCs w:val="24"/>
        </w:rPr>
        <w:t>s</w:t>
      </w:r>
      <w:r w:rsidRPr="00560475">
        <w:rPr>
          <w:b/>
          <w:sz w:val="24"/>
          <w:szCs w:val="24"/>
        </w:rPr>
        <w:t xml:space="preserve"> de participation</w:t>
      </w:r>
    </w:p>
    <w:p w14:paraId="02C000C6" w14:textId="4BCB102A" w:rsidR="00C315FD" w:rsidRDefault="00193142" w:rsidP="00E94244">
      <w:pPr>
        <w:jc w:val="both"/>
      </w:pPr>
      <w:r>
        <w:t>Chaque</w:t>
      </w:r>
      <w:r w:rsidR="00C315FD">
        <w:t xml:space="preserve"> marché est exclusivement ouvert aux artisans et créateurs artistiques, producteurs, artistes et associations</w:t>
      </w:r>
      <w:r w:rsidR="00966F1C">
        <w:t xml:space="preserve"> de</w:t>
      </w:r>
      <w:r>
        <w:t xml:space="preserve"> la Destination</w:t>
      </w:r>
      <w:r w:rsidR="00966F1C">
        <w:t xml:space="preserve"> Monts du Lyonnais</w:t>
      </w:r>
      <w:r w:rsidR="00C315FD">
        <w:t xml:space="preserve">. </w:t>
      </w:r>
      <w:r w:rsidR="0078474D">
        <w:t>Les demandes d’inscription seront examinée</w:t>
      </w:r>
      <w:r w:rsidR="00963C49">
        <w:t xml:space="preserve">s par </w:t>
      </w:r>
      <w:r w:rsidR="008C5DC0">
        <w:t>l</w:t>
      </w:r>
      <w:r>
        <w:t>e comité de sélection</w:t>
      </w:r>
      <w:r w:rsidR="00C62BF1">
        <w:t xml:space="preserve"> de la Destination Monts du Lyonnais </w:t>
      </w:r>
      <w:r w:rsidR="00A55E95">
        <w:t>qui</w:t>
      </w:r>
      <w:r w:rsidR="00963C49">
        <w:t xml:space="preserve"> se réserve le droit de les accepter ou de les refuser</w:t>
      </w:r>
      <w:r w:rsidR="00A330ED">
        <w:t>,</w:t>
      </w:r>
      <w:r w:rsidR="00963C49">
        <w:t xml:space="preserve"> </w:t>
      </w:r>
      <w:r w:rsidR="00BA0D40">
        <w:t xml:space="preserve">sans </w:t>
      </w:r>
      <w:r w:rsidR="00A330ED">
        <w:t xml:space="preserve">être tenu de motiver sa décision, </w:t>
      </w:r>
      <w:r w:rsidR="00963C49">
        <w:t xml:space="preserve">selon les places disponibles et en fonction de </w:t>
      </w:r>
      <w:r w:rsidR="00E06593">
        <w:t>la production ou objets présentés</w:t>
      </w:r>
      <w:r w:rsidR="00435E68">
        <w:t xml:space="preserve"> afin d’assurer</w:t>
      </w:r>
      <w:r w:rsidR="00154FF7">
        <w:t xml:space="preserve"> une diversité de propositions</w:t>
      </w:r>
      <w:r w:rsidR="00301A11">
        <w:t xml:space="preserve"> et garantir </w:t>
      </w:r>
      <w:r w:rsidR="00FE6142">
        <w:t>le caractère local des productions (Monts du Lyonnais au sens large)</w:t>
      </w:r>
      <w:r w:rsidR="00C315FD">
        <w:t xml:space="preserve">. </w:t>
      </w:r>
      <w:r w:rsidR="00DF3172">
        <w:t xml:space="preserve">Après acceptation </w:t>
      </w:r>
      <w:r w:rsidR="00E74901">
        <w:t>de leur dossier et pour garantir leur participation</w:t>
      </w:r>
      <w:r w:rsidR="006035C9">
        <w:t>, les exposants retenus recevront une confirmation d’inscription</w:t>
      </w:r>
      <w:r w:rsidR="00A96151">
        <w:t xml:space="preserve">. </w:t>
      </w:r>
    </w:p>
    <w:p w14:paraId="02C000C8" w14:textId="336249F8" w:rsidR="00C315FD" w:rsidRDefault="00C315FD" w:rsidP="00E94244">
      <w:pPr>
        <w:jc w:val="both"/>
      </w:pPr>
      <w:r>
        <w:t xml:space="preserve">Toute personne désirant obtenir une place sur le marché, devra en faire la demande auprès de </w:t>
      </w:r>
      <w:r w:rsidR="00C62BF1">
        <w:t>la Destination Monts du Lyonnais</w:t>
      </w:r>
      <w:r>
        <w:t xml:space="preserve">, en mentionnant : Noms et prénoms, domicile principal, numéro de téléphone, activité exercée. A l’appui de cette demande, elle devra </w:t>
      </w:r>
      <w:r w:rsidR="00995D10">
        <w:t>fournir</w:t>
      </w:r>
      <w:r w:rsidR="002056A4">
        <w:t xml:space="preserve"> </w:t>
      </w:r>
      <w:r>
        <w:t>les documents suivants</w:t>
      </w:r>
      <w:r w:rsidR="00995D10">
        <w:t> :</w:t>
      </w:r>
      <w:r w:rsidR="00C62BF1">
        <w:t xml:space="preserve"> </w:t>
      </w:r>
    </w:p>
    <w:p w14:paraId="7D205BE8" w14:textId="6033F603" w:rsidR="00995D10" w:rsidRPr="0099581A" w:rsidRDefault="00995D10" w:rsidP="0099581A">
      <w:pPr>
        <w:pStyle w:val="Paragraphedeliste"/>
        <w:numPr>
          <w:ilvl w:val="0"/>
          <w:numId w:val="4"/>
        </w:numPr>
        <w:spacing w:after="0"/>
        <w:jc w:val="both"/>
      </w:pPr>
      <w:r w:rsidRPr="0099581A">
        <w:t>Copie de la carte d’identité nationale en cours de validité.</w:t>
      </w:r>
    </w:p>
    <w:p w14:paraId="5D72BD27" w14:textId="24EB6DB1" w:rsidR="00995D10" w:rsidRPr="0099581A" w:rsidRDefault="00995D10" w:rsidP="0099581A">
      <w:pPr>
        <w:pStyle w:val="Paragraphedeliste"/>
        <w:numPr>
          <w:ilvl w:val="0"/>
          <w:numId w:val="4"/>
        </w:numPr>
        <w:spacing w:after="0"/>
        <w:jc w:val="both"/>
      </w:pPr>
      <w:r w:rsidRPr="0099581A">
        <w:t>Un justificatif d’immatriculation au registre du commerce ou des métiers de moins de 3 mois.</w:t>
      </w:r>
    </w:p>
    <w:p w14:paraId="52AEC1AF" w14:textId="694ECE5B" w:rsidR="00995D10" w:rsidRPr="0099581A" w:rsidRDefault="00995D10" w:rsidP="0099581A">
      <w:pPr>
        <w:pStyle w:val="Paragraphedeliste"/>
        <w:numPr>
          <w:ilvl w:val="0"/>
          <w:numId w:val="4"/>
        </w:numPr>
        <w:spacing w:after="0"/>
        <w:jc w:val="both"/>
      </w:pPr>
      <w:r w:rsidRPr="0099581A">
        <w:t>Une attestation de police d’assurance responsabilité civile.</w:t>
      </w:r>
    </w:p>
    <w:p w14:paraId="15494A7E" w14:textId="4652D481" w:rsidR="00995D10" w:rsidRPr="0099581A" w:rsidRDefault="00995D10" w:rsidP="0099581A">
      <w:pPr>
        <w:pStyle w:val="Paragraphedeliste"/>
        <w:numPr>
          <w:ilvl w:val="0"/>
          <w:numId w:val="4"/>
        </w:numPr>
        <w:spacing w:after="0"/>
        <w:jc w:val="both"/>
      </w:pPr>
      <w:r w:rsidRPr="0099581A">
        <w:t>La feuille d’engagement datée et signée</w:t>
      </w:r>
      <w:r w:rsidR="008C5B21">
        <w:t>.</w:t>
      </w:r>
    </w:p>
    <w:p w14:paraId="37BB772D" w14:textId="72AF2B0F" w:rsidR="00995D10" w:rsidRPr="0099581A" w:rsidRDefault="00995D10" w:rsidP="0099581A">
      <w:pPr>
        <w:pStyle w:val="Paragraphedeliste"/>
        <w:numPr>
          <w:ilvl w:val="0"/>
          <w:numId w:val="4"/>
        </w:numPr>
        <w:spacing w:after="0"/>
        <w:jc w:val="both"/>
      </w:pPr>
      <w:r w:rsidRPr="0099581A">
        <w:t>Une photo de vos produits, créations en format jpeg pour la communication</w:t>
      </w:r>
      <w:r w:rsidR="008C5B21">
        <w:t>.</w:t>
      </w:r>
    </w:p>
    <w:p w14:paraId="02C000DE" w14:textId="77777777" w:rsidR="00871378" w:rsidRPr="00871378" w:rsidRDefault="00871378" w:rsidP="00871378">
      <w:pPr>
        <w:jc w:val="both"/>
        <w:rPr>
          <w:b/>
          <w:u w:val="single"/>
        </w:rPr>
      </w:pPr>
      <w:r w:rsidRPr="00871378">
        <w:rPr>
          <w:b/>
          <w:u w:val="single"/>
        </w:rPr>
        <w:t>Tout dossier non complet ne sera pas accepté</w:t>
      </w:r>
    </w:p>
    <w:p w14:paraId="02C000DF" w14:textId="77777777" w:rsidR="00346D08" w:rsidRPr="00560475" w:rsidRDefault="00346D08" w:rsidP="00E94244">
      <w:pPr>
        <w:jc w:val="both"/>
        <w:rPr>
          <w:b/>
          <w:sz w:val="24"/>
          <w:szCs w:val="24"/>
        </w:rPr>
      </w:pPr>
      <w:r w:rsidRPr="00560475">
        <w:rPr>
          <w:b/>
          <w:sz w:val="24"/>
          <w:szCs w:val="24"/>
        </w:rPr>
        <w:t xml:space="preserve">Article 3 : Autorisation d’emplacement </w:t>
      </w:r>
    </w:p>
    <w:p w14:paraId="02C000E0" w14:textId="62403490" w:rsidR="00346D08" w:rsidRDefault="00346D08" w:rsidP="00E94244">
      <w:pPr>
        <w:jc w:val="both"/>
      </w:pPr>
      <w:r>
        <w:t xml:space="preserve">L’autorisation à exposer sur </w:t>
      </w:r>
      <w:r w:rsidR="00377CA3">
        <w:t>les</w:t>
      </w:r>
      <w:r>
        <w:t xml:space="preserve"> marché</w:t>
      </w:r>
      <w:r w:rsidR="00C62BF1">
        <w:t>s</w:t>
      </w:r>
      <w:r>
        <w:t xml:space="preserve"> </w:t>
      </w:r>
      <w:r w:rsidR="00377CA3">
        <w:t xml:space="preserve">nocturnes d’Aveize et Yzeron </w:t>
      </w:r>
      <w:r>
        <w:t>est gratuite.</w:t>
      </w:r>
      <w:r w:rsidR="00910872" w:rsidRPr="00910872">
        <w:t xml:space="preserve"> </w:t>
      </w:r>
      <w:r w:rsidR="00910872">
        <w:t>Il sera seulement demandé d’offrir un de vos pro</w:t>
      </w:r>
      <w:r w:rsidR="00D32A49">
        <w:t xml:space="preserve">duits car </w:t>
      </w:r>
      <w:r w:rsidR="003E471A">
        <w:t>une tombola</w:t>
      </w:r>
      <w:r w:rsidR="00D32A49">
        <w:t xml:space="preserve"> sera</w:t>
      </w:r>
      <w:r w:rsidR="00910872">
        <w:t xml:space="preserve"> mis</w:t>
      </w:r>
      <w:r w:rsidR="003E471A">
        <w:t>e</w:t>
      </w:r>
      <w:r w:rsidR="00910872">
        <w:t xml:space="preserve"> en place</w:t>
      </w:r>
      <w:r w:rsidR="00672A86">
        <w:t xml:space="preserve"> sur chacun des marchés</w:t>
      </w:r>
      <w:r w:rsidR="00910872">
        <w:t xml:space="preserve"> avec </w:t>
      </w:r>
      <w:r w:rsidR="003E471A">
        <w:t>des</w:t>
      </w:r>
      <w:r w:rsidR="00910872">
        <w:t xml:space="preserve"> panier</w:t>
      </w:r>
      <w:r w:rsidR="003E471A">
        <w:t>s</w:t>
      </w:r>
      <w:r w:rsidR="00910872">
        <w:t xml:space="preserve"> garni</w:t>
      </w:r>
      <w:r w:rsidR="003E471A">
        <w:t>s</w:t>
      </w:r>
      <w:r w:rsidR="00910872">
        <w:t xml:space="preserve"> à gagner.</w:t>
      </w:r>
    </w:p>
    <w:p w14:paraId="02C000E1" w14:textId="77777777" w:rsidR="00346D08" w:rsidRDefault="00346D08" w:rsidP="00E94244">
      <w:pPr>
        <w:jc w:val="both"/>
      </w:pPr>
      <w:r>
        <w:t xml:space="preserve">Un chèque de caution de 50€ sera demandé à chaque participant pour la réservation d’un emplacement afin de garantir leur présence. </w:t>
      </w:r>
    </w:p>
    <w:p w14:paraId="02C000E2" w14:textId="1DBFEC7C" w:rsidR="00346D08" w:rsidRDefault="00346D08" w:rsidP="00E94244">
      <w:pPr>
        <w:jc w:val="both"/>
      </w:pPr>
      <w:r>
        <w:t>Nul ne peut occupe</w:t>
      </w:r>
      <w:r w:rsidR="005D0909">
        <w:t>r un emplacement sur le marché s</w:t>
      </w:r>
      <w:r w:rsidR="00075DAB">
        <w:t>’il n’y</w:t>
      </w:r>
      <w:r>
        <w:t xml:space="preserve"> est pas autorisé. Le retrait d’une autorisation, pour infraction au présent règlement, est prononcé </w:t>
      </w:r>
      <w:r w:rsidRPr="00031A8F">
        <w:t xml:space="preserve">par </w:t>
      </w:r>
      <w:r w:rsidR="00C62BF1">
        <w:t>la Destination Monts du Lyonnais</w:t>
      </w:r>
      <w:r w:rsidRPr="00031A8F">
        <w:t xml:space="preserve"> sans que le bénéficiaire puisse réclamer son chèque de caution ou prétendre au versement de quelconque indemnité.</w:t>
      </w:r>
    </w:p>
    <w:p w14:paraId="02C000E3" w14:textId="66E01082" w:rsidR="00346D08" w:rsidRDefault="00346D08" w:rsidP="00E94244">
      <w:pPr>
        <w:jc w:val="both"/>
      </w:pPr>
      <w:r>
        <w:t>L’emplacement attribué</w:t>
      </w:r>
      <w:r w:rsidR="008F2452">
        <w:t>, ne peut en aucun cas être</w:t>
      </w:r>
      <w:r w:rsidR="00B9615C">
        <w:t xml:space="preserve"> vendu, cédé, prêté, loué, sous-loué, en tout ou partie à un tiers sous peine de retrait immédiat du marché.</w:t>
      </w:r>
      <w:r w:rsidR="00C62BF1">
        <w:t xml:space="preserve"> </w:t>
      </w:r>
    </w:p>
    <w:p w14:paraId="02C000E4" w14:textId="39417B11" w:rsidR="00B9615C" w:rsidRDefault="00B9615C" w:rsidP="00E94244">
      <w:pPr>
        <w:jc w:val="both"/>
      </w:pPr>
      <w:r>
        <w:t xml:space="preserve">Le fait d’être admis à participer à la manifestation entraîne l’obligation d’occuper le stand ou l’emplacement attribué et ceci jusqu’à la clôture de la manifestation. Il est formellement interdit aux participants de procéder à l’emballage ou à l’enlèvement de leurs produits avant l’heure de fermeture sous peine d’encaissement de la caution. Les emplacements devront être tenus personnellement par les titulaires. Le </w:t>
      </w:r>
      <w:r w:rsidR="004A5528">
        <w:t>non-respect</w:t>
      </w:r>
      <w:r>
        <w:t xml:space="preserve"> de cet engagement peut conduire à l’exclusion et à la perte de l’engagement.</w:t>
      </w:r>
    </w:p>
    <w:p w14:paraId="02C000E5" w14:textId="77777777" w:rsidR="00B9615C" w:rsidRPr="00560475" w:rsidRDefault="00B9615C" w:rsidP="00E94244">
      <w:pPr>
        <w:jc w:val="both"/>
        <w:rPr>
          <w:b/>
          <w:sz w:val="24"/>
          <w:szCs w:val="24"/>
        </w:rPr>
      </w:pPr>
      <w:r w:rsidRPr="00560475">
        <w:rPr>
          <w:b/>
          <w:sz w:val="24"/>
          <w:szCs w:val="24"/>
        </w:rPr>
        <w:t>Article 4 : Emplacement du marché</w:t>
      </w:r>
    </w:p>
    <w:p w14:paraId="02C000E6" w14:textId="19109474" w:rsidR="00B9615C" w:rsidRDefault="00B9615C" w:rsidP="00E94244">
      <w:pPr>
        <w:jc w:val="both"/>
      </w:pPr>
      <w:r>
        <w:t xml:space="preserve">Les emplacements sont attribués par le </w:t>
      </w:r>
      <w:r w:rsidRPr="002737A0">
        <w:t xml:space="preserve">représentant de </w:t>
      </w:r>
      <w:r w:rsidR="00C62BF1">
        <w:t>la Destination Monts du Lyonnais</w:t>
      </w:r>
      <w:r w:rsidRPr="002737A0">
        <w:t>. Cette</w:t>
      </w:r>
      <w:r>
        <w:t xml:space="preserve"> autorisation est strictement personnelle et ne peut être cédée ou vendue, temporairement ou non, à titre gratuit ou onéreux. </w:t>
      </w:r>
      <w:r w:rsidR="009C0C67">
        <w:t>L</w:t>
      </w:r>
      <w:r w:rsidR="00C62BF1">
        <w:t xml:space="preserve">a Destination Monts du Lyonnais </w:t>
      </w:r>
      <w:r>
        <w:t>peut retirer ou suspendre provisoirement l’autorisation en cas de viola</w:t>
      </w:r>
      <w:r w:rsidR="00075DAB">
        <w:t>tion du</w:t>
      </w:r>
      <w:r>
        <w:t xml:space="preserve"> présent règlement et pour motif d’ordre public, de propreté, ou de bon fonctionnement du marché.</w:t>
      </w:r>
    </w:p>
    <w:p w14:paraId="260F1F65" w14:textId="77777777" w:rsidR="003A2581" w:rsidRDefault="00B9615C" w:rsidP="00E94244">
      <w:pPr>
        <w:jc w:val="both"/>
      </w:pPr>
      <w:r>
        <w:lastRenderedPageBreak/>
        <w:t>Le marché nocturne</w:t>
      </w:r>
      <w:r w:rsidR="00C62BF1">
        <w:t xml:space="preserve"> d’Aveize</w:t>
      </w:r>
      <w:r>
        <w:t xml:space="preserve"> se déroulera </w:t>
      </w:r>
      <w:r w:rsidR="00075DAB">
        <w:t xml:space="preserve">sur la Place de l’Eglise </w:t>
      </w:r>
      <w:r w:rsidR="006E5952">
        <w:t xml:space="preserve">et ses alentours </w:t>
      </w:r>
      <w:r w:rsidR="00075DAB">
        <w:t>à Aveize</w:t>
      </w:r>
      <w:r w:rsidR="008F2452">
        <w:t>.</w:t>
      </w:r>
      <w:r w:rsidR="00AB02FF">
        <w:t xml:space="preserve"> En cas de très mauvais temps, un repli est assuré Salle Jean Moulin.</w:t>
      </w:r>
      <w:r w:rsidR="00C62BF1">
        <w:t xml:space="preserve"> </w:t>
      </w:r>
    </w:p>
    <w:p w14:paraId="02C000E7" w14:textId="5E9457ED" w:rsidR="00B9615C" w:rsidRDefault="00C62BF1" w:rsidP="00E94244">
      <w:pPr>
        <w:jc w:val="both"/>
      </w:pPr>
      <w:r>
        <w:t>Le marché nocturne d’Yzeron se déroulera sous la halle et sur la place centrale d’Yzeron.</w:t>
      </w:r>
      <w:r w:rsidR="003A2581">
        <w:t xml:space="preserve"> En cas de très mauvais temps, le marché peut être annulé.</w:t>
      </w:r>
    </w:p>
    <w:p w14:paraId="02C000E8" w14:textId="77777777" w:rsidR="00B9615C" w:rsidRPr="00560475" w:rsidRDefault="00B9615C" w:rsidP="00E94244">
      <w:pPr>
        <w:jc w:val="both"/>
        <w:rPr>
          <w:b/>
          <w:sz w:val="24"/>
          <w:szCs w:val="24"/>
        </w:rPr>
      </w:pPr>
      <w:r w:rsidRPr="00560475">
        <w:rPr>
          <w:b/>
          <w:sz w:val="24"/>
          <w:szCs w:val="24"/>
        </w:rPr>
        <w:t>Article 5 : Date et heure</w:t>
      </w:r>
    </w:p>
    <w:p w14:paraId="02C000E9" w14:textId="68774ED6" w:rsidR="004065DE" w:rsidRDefault="00B9615C" w:rsidP="00E94244">
      <w:pPr>
        <w:jc w:val="both"/>
      </w:pPr>
      <w:r>
        <w:t>Le marché no</w:t>
      </w:r>
      <w:r w:rsidR="00770FD3">
        <w:t>cturne</w:t>
      </w:r>
      <w:r w:rsidR="00F130BF">
        <w:t xml:space="preserve"> d’Aveize</w:t>
      </w:r>
      <w:r w:rsidR="00770FD3">
        <w:t xml:space="preserve"> se tiendra le vendredi </w:t>
      </w:r>
      <w:r w:rsidR="00F130BF">
        <w:t>11</w:t>
      </w:r>
      <w:r w:rsidR="00657E13">
        <w:t xml:space="preserve"> juillet 202</w:t>
      </w:r>
      <w:r w:rsidR="00F130BF">
        <w:t>5</w:t>
      </w:r>
      <w:r w:rsidR="00560475">
        <w:t xml:space="preserve">. </w:t>
      </w:r>
      <w:r>
        <w:t>Le marché est</w:t>
      </w:r>
      <w:r w:rsidR="00B27296">
        <w:t xml:space="preserve"> ouvert au public à partir de </w:t>
      </w:r>
      <w:r w:rsidR="00B27296" w:rsidRPr="002D32BA">
        <w:t>18</w:t>
      </w:r>
      <w:r w:rsidRPr="002D32BA">
        <w:t>h</w:t>
      </w:r>
      <w:r w:rsidR="00B27296" w:rsidRPr="002D32BA">
        <w:t>30</w:t>
      </w:r>
      <w:r w:rsidRPr="002D32BA">
        <w:t xml:space="preserve"> et fermera à 2</w:t>
      </w:r>
      <w:r w:rsidR="00D7678B">
        <w:t>2</w:t>
      </w:r>
      <w:r w:rsidRPr="002D32BA">
        <w:t>h.</w:t>
      </w:r>
    </w:p>
    <w:p w14:paraId="75B1F398" w14:textId="6A556E72" w:rsidR="00F130BF" w:rsidRDefault="00F130BF" w:rsidP="00E94244">
      <w:pPr>
        <w:jc w:val="both"/>
      </w:pPr>
      <w:r>
        <w:t>Le marché nocturne d’Yzeron se tiendra le vendredi 25 juillet 2025. Le marché est ouvert au public à partir de 18h30 et fermera à 22h.</w:t>
      </w:r>
    </w:p>
    <w:p w14:paraId="02C000EA" w14:textId="386F1648" w:rsidR="007E02A9" w:rsidRPr="00415810" w:rsidRDefault="004065DE" w:rsidP="00E94244">
      <w:pPr>
        <w:jc w:val="both"/>
        <w:rPr>
          <w:b/>
          <w:bCs/>
        </w:rPr>
      </w:pPr>
      <w:r w:rsidRPr="00415810">
        <w:rPr>
          <w:b/>
          <w:bCs/>
        </w:rPr>
        <w:t xml:space="preserve">Le déballage des marchandises et l’installation des stands devront </w:t>
      </w:r>
      <w:r w:rsidR="00B27296" w:rsidRPr="00415810">
        <w:rPr>
          <w:b/>
          <w:bCs/>
        </w:rPr>
        <w:t>se faire impérativement entre 17</w:t>
      </w:r>
      <w:r w:rsidRPr="00415810">
        <w:rPr>
          <w:b/>
          <w:bCs/>
        </w:rPr>
        <w:t>h</w:t>
      </w:r>
      <w:r w:rsidR="00B27296" w:rsidRPr="00415810">
        <w:rPr>
          <w:b/>
          <w:bCs/>
        </w:rPr>
        <w:t xml:space="preserve"> et 18h15. A partir de 18</w:t>
      </w:r>
      <w:r w:rsidRPr="00415810">
        <w:rPr>
          <w:b/>
          <w:bCs/>
        </w:rPr>
        <w:t>h</w:t>
      </w:r>
      <w:r w:rsidR="0021684F" w:rsidRPr="00415810">
        <w:rPr>
          <w:b/>
          <w:bCs/>
        </w:rPr>
        <w:t>30</w:t>
      </w:r>
      <w:r w:rsidR="008F2452" w:rsidRPr="00415810">
        <w:rPr>
          <w:b/>
          <w:bCs/>
        </w:rPr>
        <w:t>,</w:t>
      </w:r>
      <w:r w:rsidRPr="00415810">
        <w:rPr>
          <w:b/>
          <w:bCs/>
        </w:rPr>
        <w:t xml:space="preserve"> plus aucune installation ne sera autorisée.</w:t>
      </w:r>
    </w:p>
    <w:p w14:paraId="02C000EB" w14:textId="77777777" w:rsidR="004065DE" w:rsidRPr="00560475" w:rsidRDefault="004065DE" w:rsidP="00E94244">
      <w:pPr>
        <w:jc w:val="both"/>
        <w:rPr>
          <w:b/>
          <w:sz w:val="24"/>
          <w:szCs w:val="24"/>
        </w:rPr>
      </w:pPr>
      <w:r w:rsidRPr="00560475">
        <w:rPr>
          <w:b/>
          <w:sz w:val="24"/>
          <w:szCs w:val="24"/>
        </w:rPr>
        <w:t>Article 6 : Stationnement et circulation</w:t>
      </w:r>
    </w:p>
    <w:p w14:paraId="02C000EC" w14:textId="670001E3" w:rsidR="00560475" w:rsidRPr="00594C77" w:rsidRDefault="004065DE" w:rsidP="00E94244">
      <w:pPr>
        <w:jc w:val="both"/>
      </w:pPr>
      <w:r>
        <w:t>Le déball</w:t>
      </w:r>
      <w:r w:rsidR="0021684F">
        <w:t>age devra être effectué entre 17</w:t>
      </w:r>
      <w:r>
        <w:t>h</w:t>
      </w:r>
      <w:r w:rsidR="0021684F">
        <w:t xml:space="preserve"> et 18h1</w:t>
      </w:r>
      <w:r>
        <w:t>5, sans gêner la circulation. Le stationnement et la circulation sont interdits à tous les véhicules sur les emplac</w:t>
      </w:r>
      <w:r w:rsidR="0021684F">
        <w:t xml:space="preserve">ements cités à l’article 4 de </w:t>
      </w:r>
      <w:r w:rsidR="00A67ACF">
        <w:t>18h</w:t>
      </w:r>
      <w:r w:rsidR="003A2581">
        <w:t>15</w:t>
      </w:r>
      <w:r w:rsidR="0021684F">
        <w:t xml:space="preserve"> à 2</w:t>
      </w:r>
      <w:r w:rsidR="00823ADE">
        <w:t>2</w:t>
      </w:r>
      <w:r w:rsidR="0021684F">
        <w:t>h.</w:t>
      </w:r>
      <w:r w:rsidR="00B9615C">
        <w:t xml:space="preserve"> La circulation sera interdite dans les rues citées dans l’ar</w:t>
      </w:r>
      <w:r>
        <w:t>rêté municipal de la mair</w:t>
      </w:r>
      <w:r w:rsidR="00C8266B">
        <w:t>i</w:t>
      </w:r>
      <w:r>
        <w:t>e. Les contrevenants seront poursuivis et sanctionnés conformément à la réglementation en vigueur.</w:t>
      </w:r>
      <w:r w:rsidR="008F1B51">
        <w:t xml:space="preserve"> Les exposants devront stationner leur</w:t>
      </w:r>
      <w:r w:rsidR="004A6BD9">
        <w:t>s</w:t>
      </w:r>
      <w:r w:rsidR="008F1B51">
        <w:t xml:space="preserve"> véhicule</w:t>
      </w:r>
      <w:r w:rsidR="004A6BD9">
        <w:t>s sur les parkings à proximité</w:t>
      </w:r>
      <w:r w:rsidR="00BE0229">
        <w:t xml:space="preserve"> mais pas sur leur emplacement d’exposition.</w:t>
      </w:r>
    </w:p>
    <w:p w14:paraId="02C000ED" w14:textId="77777777" w:rsidR="004065DE" w:rsidRPr="00560475" w:rsidRDefault="004065DE" w:rsidP="00E94244">
      <w:pPr>
        <w:jc w:val="both"/>
        <w:rPr>
          <w:b/>
          <w:sz w:val="24"/>
          <w:szCs w:val="24"/>
        </w:rPr>
      </w:pPr>
      <w:r w:rsidRPr="00560475">
        <w:rPr>
          <w:b/>
          <w:sz w:val="24"/>
          <w:szCs w:val="24"/>
        </w:rPr>
        <w:t>Article 7 : Hygiène et propreté</w:t>
      </w:r>
    </w:p>
    <w:p w14:paraId="02C000EE" w14:textId="77777777" w:rsidR="004065DE" w:rsidRDefault="004065DE" w:rsidP="00E94244">
      <w:pPr>
        <w:jc w:val="both"/>
      </w:pPr>
      <w:r>
        <w:t>Tout emplacement devra être laissé propre. Chaque marchand devra maintenir son emplacement en constant état de propreté. Il devra enlever tous déchets, détritus, papiers, cartons, emballages vides et autres, à l’issue de la fermeture du marché.</w:t>
      </w:r>
    </w:p>
    <w:p w14:paraId="02C000EF" w14:textId="77777777" w:rsidR="004065DE" w:rsidRPr="00560475" w:rsidRDefault="004065DE" w:rsidP="00E94244">
      <w:pPr>
        <w:jc w:val="both"/>
        <w:rPr>
          <w:b/>
          <w:sz w:val="24"/>
          <w:szCs w:val="24"/>
        </w:rPr>
      </w:pPr>
      <w:r w:rsidRPr="00560475">
        <w:rPr>
          <w:b/>
          <w:sz w:val="24"/>
          <w:szCs w:val="24"/>
        </w:rPr>
        <w:t>Article 8 : Etal et éclairage</w:t>
      </w:r>
    </w:p>
    <w:p w14:paraId="02C000F0" w14:textId="77777777" w:rsidR="004065DE" w:rsidRDefault="004065DE" w:rsidP="00E94244">
      <w:pPr>
        <w:jc w:val="both"/>
      </w:pPr>
      <w:r>
        <w:t xml:space="preserve">Les bénéficiaires des emplacements devront apporter leur propre matériel pour exposer et des éclairages. Ils devront notamment veiller : </w:t>
      </w:r>
    </w:p>
    <w:p w14:paraId="02C000F1" w14:textId="380E1DA1" w:rsidR="004065DE" w:rsidRDefault="004065DE" w:rsidP="00E94244">
      <w:pPr>
        <w:pStyle w:val="Paragraphedeliste"/>
        <w:numPr>
          <w:ilvl w:val="0"/>
          <w:numId w:val="1"/>
        </w:numPr>
        <w:jc w:val="both"/>
      </w:pPr>
      <w:r>
        <w:t>A utiliser du matériel électrique en bon état,</w:t>
      </w:r>
    </w:p>
    <w:p w14:paraId="1093697B" w14:textId="372F84B8" w:rsidR="00823ADE" w:rsidRDefault="00823ADE" w:rsidP="00E94244">
      <w:pPr>
        <w:pStyle w:val="Paragraphedeliste"/>
        <w:numPr>
          <w:ilvl w:val="0"/>
          <w:numId w:val="1"/>
        </w:numPr>
        <w:jc w:val="both"/>
      </w:pPr>
      <w:r>
        <w:t>Appo</w:t>
      </w:r>
      <w:r w:rsidR="005B219B">
        <w:t>rter une rallonge électrique</w:t>
      </w:r>
      <w:r w:rsidR="00F53C72">
        <w:t xml:space="preserve"> et une multiprise</w:t>
      </w:r>
      <w:r w:rsidR="005B219B">
        <w:t>,</w:t>
      </w:r>
    </w:p>
    <w:p w14:paraId="02C000F2" w14:textId="77777777" w:rsidR="004065DE" w:rsidRDefault="004065DE" w:rsidP="00E94244">
      <w:pPr>
        <w:pStyle w:val="Paragraphedeliste"/>
        <w:numPr>
          <w:ilvl w:val="0"/>
          <w:numId w:val="1"/>
        </w:numPr>
        <w:jc w:val="both"/>
      </w:pPr>
      <w:r>
        <w:t>A procéder à des raccordements conformes aux règles imposées en matière de sécurité</w:t>
      </w:r>
    </w:p>
    <w:p w14:paraId="02C000F3" w14:textId="77777777" w:rsidR="004065DE" w:rsidRDefault="004065DE" w:rsidP="00E94244">
      <w:pPr>
        <w:pStyle w:val="Paragraphedeliste"/>
        <w:numPr>
          <w:ilvl w:val="0"/>
          <w:numId w:val="1"/>
        </w:numPr>
        <w:jc w:val="both"/>
      </w:pPr>
      <w:r w:rsidRPr="002D32BA">
        <w:t>A mettre en place des installations dont la puissance globale sera limitée à 500 watts. Le non-</w:t>
      </w:r>
      <w:r>
        <w:t>respect de la puissance électrique accordée sera sanctionné, un contrôle sera effectué.</w:t>
      </w:r>
    </w:p>
    <w:p w14:paraId="02C000F4" w14:textId="77777777" w:rsidR="00DA0BA7" w:rsidRPr="00560475" w:rsidRDefault="005D0909" w:rsidP="00E94244">
      <w:pPr>
        <w:jc w:val="both"/>
        <w:rPr>
          <w:b/>
          <w:sz w:val="24"/>
          <w:szCs w:val="24"/>
        </w:rPr>
      </w:pPr>
      <w:r>
        <w:rPr>
          <w:b/>
          <w:sz w:val="24"/>
          <w:szCs w:val="24"/>
        </w:rPr>
        <w:t>Article 9 : Bruit et maintien</w:t>
      </w:r>
      <w:r w:rsidR="00DA0BA7" w:rsidRPr="00560475">
        <w:rPr>
          <w:b/>
          <w:sz w:val="24"/>
          <w:szCs w:val="24"/>
        </w:rPr>
        <w:t xml:space="preserve"> de l’ordre</w:t>
      </w:r>
    </w:p>
    <w:p w14:paraId="02C000F5" w14:textId="77777777" w:rsidR="00DA0BA7" w:rsidRDefault="00DA0BA7" w:rsidP="00E94244">
      <w:pPr>
        <w:jc w:val="both"/>
      </w:pPr>
      <w:r>
        <w:t xml:space="preserve">Il est rappelé aux bénéficiaires des emplacements qu’il est interdit de : </w:t>
      </w:r>
    </w:p>
    <w:p w14:paraId="02C000F6" w14:textId="77777777" w:rsidR="00DA0BA7" w:rsidRDefault="00DA0BA7" w:rsidP="00E94244">
      <w:pPr>
        <w:pStyle w:val="Paragraphedeliste"/>
        <w:numPr>
          <w:ilvl w:val="0"/>
          <w:numId w:val="2"/>
        </w:numPr>
        <w:jc w:val="both"/>
      </w:pPr>
      <w:r>
        <w:t>Troubler l’ordre public dans le marché par des rixes, querelles, cris à haute voix, tapage,</w:t>
      </w:r>
    </w:p>
    <w:p w14:paraId="02C000F7" w14:textId="77777777" w:rsidR="00DA0BA7" w:rsidRDefault="00DA0BA7" w:rsidP="00E94244">
      <w:pPr>
        <w:pStyle w:val="Paragraphedeliste"/>
        <w:numPr>
          <w:ilvl w:val="0"/>
          <w:numId w:val="2"/>
        </w:numPr>
        <w:jc w:val="both"/>
      </w:pPr>
      <w:r>
        <w:t>Interpeller les passants de vive vo</w:t>
      </w:r>
      <w:r w:rsidR="005D0909">
        <w:t>ix ou de toutes autres manières,</w:t>
      </w:r>
    </w:p>
    <w:p w14:paraId="02C000F8" w14:textId="1A93F6C6" w:rsidR="00DA0BA7" w:rsidRDefault="00DA0BA7" w:rsidP="00E94244">
      <w:pPr>
        <w:pStyle w:val="Paragraphedeliste"/>
        <w:numPr>
          <w:ilvl w:val="0"/>
          <w:numId w:val="2"/>
        </w:numPr>
        <w:jc w:val="both"/>
      </w:pPr>
      <w:r>
        <w:t xml:space="preserve">Aller </w:t>
      </w:r>
      <w:r w:rsidR="00574266">
        <w:t>au-devant</w:t>
      </w:r>
      <w:r>
        <w:t xml:space="preserve"> des passants pour leur offrir des marchandises, leur barrer le chemin ou les tir</w:t>
      </w:r>
      <w:r w:rsidR="005D0909">
        <w:t>er par le bras ou les vêtements,</w:t>
      </w:r>
    </w:p>
    <w:p w14:paraId="02C000F9" w14:textId="77777777" w:rsidR="00DA0BA7" w:rsidRDefault="00DA0BA7" w:rsidP="00E94244">
      <w:pPr>
        <w:pStyle w:val="Paragraphedeliste"/>
        <w:numPr>
          <w:ilvl w:val="0"/>
          <w:numId w:val="2"/>
        </w:numPr>
        <w:jc w:val="both"/>
      </w:pPr>
      <w:r>
        <w:t>Rappeler les clients d’une place à une autre</w:t>
      </w:r>
      <w:r w:rsidR="005D0909">
        <w:t>,</w:t>
      </w:r>
    </w:p>
    <w:p w14:paraId="5E65C349" w14:textId="4EBDB2C9" w:rsidR="007F2A08" w:rsidRDefault="00DA0BA7" w:rsidP="007C0E07">
      <w:pPr>
        <w:pStyle w:val="Paragraphedeliste"/>
        <w:numPr>
          <w:ilvl w:val="0"/>
          <w:numId w:val="2"/>
        </w:numPr>
        <w:jc w:val="both"/>
      </w:pPr>
      <w:r>
        <w:t>Stationner dans les passages réservés à la circulation.</w:t>
      </w:r>
    </w:p>
    <w:p w14:paraId="65812FE0" w14:textId="77777777" w:rsidR="003A2581" w:rsidRDefault="003A2581" w:rsidP="00E94244">
      <w:pPr>
        <w:jc w:val="both"/>
        <w:rPr>
          <w:b/>
          <w:sz w:val="24"/>
          <w:szCs w:val="24"/>
        </w:rPr>
      </w:pPr>
    </w:p>
    <w:p w14:paraId="04E03408" w14:textId="77777777" w:rsidR="003A2581" w:rsidRDefault="003A2581" w:rsidP="00E94244">
      <w:pPr>
        <w:jc w:val="both"/>
        <w:rPr>
          <w:b/>
          <w:sz w:val="24"/>
          <w:szCs w:val="24"/>
        </w:rPr>
      </w:pPr>
    </w:p>
    <w:p w14:paraId="02C000FB" w14:textId="281691B2" w:rsidR="00DA0BA7" w:rsidRPr="00560475" w:rsidRDefault="00DA0BA7" w:rsidP="00E94244">
      <w:pPr>
        <w:jc w:val="both"/>
        <w:rPr>
          <w:b/>
          <w:sz w:val="24"/>
          <w:szCs w:val="24"/>
        </w:rPr>
      </w:pPr>
      <w:r w:rsidRPr="00560475">
        <w:rPr>
          <w:b/>
          <w:sz w:val="24"/>
          <w:szCs w:val="24"/>
        </w:rPr>
        <w:t>Article 10 : Marchands ambulants</w:t>
      </w:r>
    </w:p>
    <w:p w14:paraId="02C000FC" w14:textId="77777777" w:rsidR="005D0909" w:rsidRDefault="00DA0BA7" w:rsidP="00E94244">
      <w:pPr>
        <w:jc w:val="both"/>
      </w:pPr>
      <w:r>
        <w:t xml:space="preserve">L’accès sur le marché nocturne est interdit aux marchands, aux cireurs et distributeurs d’imprimés, ainsi qu’à toute personne exerçant ordinairement son industrie sur la voie publique. </w:t>
      </w:r>
    </w:p>
    <w:p w14:paraId="02C000FD" w14:textId="06553E9B" w:rsidR="00DA0BA7" w:rsidRDefault="00DA0BA7" w:rsidP="00E94244">
      <w:pPr>
        <w:jc w:val="both"/>
      </w:pPr>
      <w:r>
        <w:t xml:space="preserve">Les places du marché seront réservées aux </w:t>
      </w:r>
      <w:r w:rsidRPr="002D32BA">
        <w:t xml:space="preserve">producteurs </w:t>
      </w:r>
      <w:r>
        <w:t xml:space="preserve">des </w:t>
      </w:r>
      <w:r w:rsidR="00075DAB">
        <w:t>Monts</w:t>
      </w:r>
      <w:r>
        <w:t xml:space="preserve"> du Lyonnais </w:t>
      </w:r>
      <w:r w:rsidR="009A5143">
        <w:t xml:space="preserve">au sens large, </w:t>
      </w:r>
      <w:r w:rsidR="00E20FF6">
        <w:t>qui sont en</w:t>
      </w:r>
      <w:r>
        <w:t xml:space="preserve"> lien avec la thématique.</w:t>
      </w:r>
    </w:p>
    <w:p w14:paraId="02C000FE" w14:textId="77777777" w:rsidR="00DA0BA7" w:rsidRPr="00560475" w:rsidRDefault="00DA0BA7" w:rsidP="00E94244">
      <w:pPr>
        <w:jc w:val="both"/>
        <w:rPr>
          <w:b/>
          <w:sz w:val="24"/>
          <w:szCs w:val="24"/>
        </w:rPr>
      </w:pPr>
      <w:r w:rsidRPr="00560475">
        <w:rPr>
          <w:b/>
          <w:sz w:val="24"/>
          <w:szCs w:val="24"/>
        </w:rPr>
        <w:t>Article 11 : Désistement</w:t>
      </w:r>
    </w:p>
    <w:p w14:paraId="02C000FF" w14:textId="4837FCAA" w:rsidR="00DA0BA7" w:rsidRDefault="00DA0BA7" w:rsidP="00E94244">
      <w:pPr>
        <w:jc w:val="both"/>
      </w:pPr>
      <w:r>
        <w:t>En cas d’absence, sur les lieux en date et heure du marché, d’un exposant inscrit au marché nocturne</w:t>
      </w:r>
      <w:r w:rsidRPr="004D553C">
        <w:t xml:space="preserve">, </w:t>
      </w:r>
      <w:r w:rsidR="003A2581">
        <w:t xml:space="preserve">la Destination Monts du Lyonnais </w:t>
      </w:r>
      <w:r w:rsidR="00155C6B" w:rsidRPr="004D553C">
        <w:t>se v</w:t>
      </w:r>
      <w:r w:rsidR="00155C6B">
        <w:t>erra autorisé</w:t>
      </w:r>
      <w:r w:rsidR="00A55E95">
        <w:t>e</w:t>
      </w:r>
      <w:r>
        <w:t xml:space="preserve"> à encaisser le chèque de caution, sauf en cas de force majeur</w:t>
      </w:r>
      <w:r w:rsidR="00155C6B">
        <w:t>e</w:t>
      </w:r>
      <w:r>
        <w:t>.</w:t>
      </w:r>
    </w:p>
    <w:p w14:paraId="02C00100" w14:textId="2FCF49A9" w:rsidR="00155C6B" w:rsidRDefault="00DA0BA7" w:rsidP="00E94244">
      <w:pPr>
        <w:jc w:val="both"/>
      </w:pPr>
      <w:r>
        <w:t xml:space="preserve">Le participant peut se désister après avoir prévenu (par courrier ou téléphone) au </w:t>
      </w:r>
      <w:r w:rsidRPr="00FC1BD1">
        <w:t xml:space="preserve">préalable </w:t>
      </w:r>
      <w:r w:rsidR="003A2581">
        <w:t xml:space="preserve">la Destination Monts du Lyonnais, </w:t>
      </w:r>
      <w:r w:rsidRPr="00FC1BD1">
        <w:t>15 jours</w:t>
      </w:r>
      <w:r>
        <w:t xml:space="preserve"> avant la date du marché. Il pourra ainsi récupérer son chèque de caution.</w:t>
      </w:r>
    </w:p>
    <w:p w14:paraId="02C00103" w14:textId="77777777" w:rsidR="00DA0BA7" w:rsidRPr="00560475" w:rsidRDefault="00075DAB" w:rsidP="00E94244">
      <w:pPr>
        <w:jc w:val="both"/>
        <w:rPr>
          <w:b/>
          <w:sz w:val="24"/>
          <w:szCs w:val="24"/>
        </w:rPr>
      </w:pPr>
      <w:r>
        <w:rPr>
          <w:b/>
          <w:sz w:val="24"/>
          <w:szCs w:val="24"/>
        </w:rPr>
        <w:t>A</w:t>
      </w:r>
      <w:r w:rsidR="00DA0BA7" w:rsidRPr="00560475">
        <w:rPr>
          <w:b/>
          <w:sz w:val="24"/>
          <w:szCs w:val="24"/>
        </w:rPr>
        <w:t>rticle 12 : Droit et Responsabilité</w:t>
      </w:r>
    </w:p>
    <w:p w14:paraId="02C00104" w14:textId="17B066AE" w:rsidR="00DA0BA7" w:rsidRDefault="00DA0BA7" w:rsidP="00E94244">
      <w:pPr>
        <w:jc w:val="both"/>
      </w:pPr>
      <w:r w:rsidRPr="00FC1BD1">
        <w:t xml:space="preserve">L’organisateur, </w:t>
      </w:r>
      <w:r w:rsidR="003A2581">
        <w:t>la Destination Monts du Lyonnais</w:t>
      </w:r>
      <w:r w:rsidR="00E22467" w:rsidRPr="00FC1BD1">
        <w:t>, décline toute</w:t>
      </w:r>
      <w:r w:rsidR="00E22467">
        <w:t xml:space="preserve"> responsabilité en cas de perte, de vol, d’incident ou accident qui pourrait survenir lors du marché. </w:t>
      </w:r>
      <w:r w:rsidR="00075DAB" w:rsidRPr="006C351A">
        <w:t>L</w:t>
      </w:r>
      <w:r w:rsidR="003A2581">
        <w:t>a Destination Monts du Lyonnais</w:t>
      </w:r>
      <w:r w:rsidR="00E22467" w:rsidRPr="006C351A">
        <w:t xml:space="preserve"> se réserve</w:t>
      </w:r>
      <w:r w:rsidR="00E22467">
        <w:t xml:space="preserve"> le droit d’expulser sans remboursement quelconque, toutes personnes contrevenantes au présent règlement, à la bonne moralité et à l’esprit de la manifestation. </w:t>
      </w:r>
      <w:r w:rsidR="003A2581">
        <w:t xml:space="preserve"> </w:t>
      </w:r>
    </w:p>
    <w:p w14:paraId="02C00105" w14:textId="263F5DAC" w:rsidR="00E22467" w:rsidRDefault="00E22467" w:rsidP="00E94244">
      <w:pPr>
        <w:jc w:val="both"/>
      </w:pPr>
      <w:r>
        <w:t xml:space="preserve">Outre l’assurance couvrant les objets exposés et plus généralement tous les éléments mobiles ou autres lui appartenant, l’exposant est tenu de souscrire à ses propres frais, toutes assurances couvrant les risques que lui-même, son personnel, son matériel encourent ou font courir à des tiers. L’organisateur est réputé dégagé de toute responsabilité à cet égard, notamment en cas de perte, vol ou dommages quelconques. De même les exposants n’engagent pas la responsabilité </w:t>
      </w:r>
      <w:r w:rsidR="00D7444D">
        <w:t xml:space="preserve">de </w:t>
      </w:r>
      <w:r w:rsidR="003A2581">
        <w:t>la Destination Monts du Lyonnais</w:t>
      </w:r>
      <w:r>
        <w:t xml:space="preserve"> en cas de litige vis-à-vis de leur situation.</w:t>
      </w:r>
    </w:p>
    <w:p w14:paraId="02C00106" w14:textId="77777777" w:rsidR="00E22467" w:rsidRDefault="00E22467" w:rsidP="00E94244">
      <w:pPr>
        <w:jc w:val="both"/>
      </w:pPr>
      <w:r w:rsidRPr="00155C6B">
        <w:rPr>
          <w:b/>
          <w:sz w:val="24"/>
          <w:szCs w:val="24"/>
        </w:rPr>
        <w:t>Article 13 </w:t>
      </w:r>
      <w:r>
        <w:t>: Le présent règlement a un caractère général et est applicable à tous les exposants.</w:t>
      </w:r>
    </w:p>
    <w:p w14:paraId="02C00107" w14:textId="77777777" w:rsidR="00E22467" w:rsidRDefault="00E22467" w:rsidP="00E94244">
      <w:pPr>
        <w:jc w:val="both"/>
      </w:pPr>
      <w:r w:rsidRPr="00155C6B">
        <w:rPr>
          <w:b/>
          <w:sz w:val="24"/>
          <w:szCs w:val="24"/>
        </w:rPr>
        <w:t>Article 14</w:t>
      </w:r>
      <w:r>
        <w:t> : Les exposants, en signant leur demande et conformément aux dispositions contenues dans le présent règlement,</w:t>
      </w:r>
      <w:r w:rsidRPr="00E22467">
        <w:t xml:space="preserve"> </w:t>
      </w:r>
      <w:r>
        <w:t>acceptent les prescriptions du règlement de la manifestation et toutes dispositions nouvelles qui pourront être imposées par les circonstances et adoptées dans l’intérêt général par l’organisateur qui se réserve le droit de le signifier même verbalement.</w:t>
      </w:r>
    </w:p>
    <w:p w14:paraId="02C00108" w14:textId="77777777" w:rsidR="00E22467" w:rsidRDefault="00E22467" w:rsidP="00E94244">
      <w:pPr>
        <w:jc w:val="both"/>
      </w:pPr>
    </w:p>
    <w:p w14:paraId="02C0010C" w14:textId="77777777" w:rsidR="00346D08" w:rsidRDefault="00346D08" w:rsidP="00E94244">
      <w:pPr>
        <w:jc w:val="both"/>
      </w:pPr>
    </w:p>
    <w:p w14:paraId="02C0010D" w14:textId="77777777" w:rsidR="00C315FD" w:rsidRDefault="00C315FD" w:rsidP="00E94244">
      <w:pPr>
        <w:jc w:val="both"/>
      </w:pPr>
    </w:p>
    <w:sectPr w:rsidR="00C315FD" w:rsidSect="001E701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A83475"/>
    <w:multiLevelType w:val="hybridMultilevel"/>
    <w:tmpl w:val="BFBC30E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4B3B5381"/>
    <w:multiLevelType w:val="hybridMultilevel"/>
    <w:tmpl w:val="D1DA3A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C2D1BDE"/>
    <w:multiLevelType w:val="hybridMultilevel"/>
    <w:tmpl w:val="656AE8BA"/>
    <w:lvl w:ilvl="0" w:tplc="FE0246A4">
      <w:start w:val="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B716A21"/>
    <w:multiLevelType w:val="hybridMultilevel"/>
    <w:tmpl w:val="D44C1648"/>
    <w:lvl w:ilvl="0" w:tplc="D49E7166">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98479311">
    <w:abstractNumId w:val="2"/>
  </w:num>
  <w:num w:numId="2" w16cid:durableId="2140489021">
    <w:abstractNumId w:val="0"/>
  </w:num>
  <w:num w:numId="3" w16cid:durableId="416829038">
    <w:abstractNumId w:val="1"/>
  </w:num>
  <w:num w:numId="4" w16cid:durableId="11943461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5FD"/>
    <w:rsid w:val="00031A8F"/>
    <w:rsid w:val="00075DAB"/>
    <w:rsid w:val="00125DC7"/>
    <w:rsid w:val="00154FF7"/>
    <w:rsid w:val="00155C6B"/>
    <w:rsid w:val="00193142"/>
    <w:rsid w:val="001D1468"/>
    <w:rsid w:val="001D7516"/>
    <w:rsid w:val="001E701A"/>
    <w:rsid w:val="002056A4"/>
    <w:rsid w:val="00210B15"/>
    <w:rsid w:val="0021684F"/>
    <w:rsid w:val="00235B6A"/>
    <w:rsid w:val="0025744F"/>
    <w:rsid w:val="002737A0"/>
    <w:rsid w:val="00294D7F"/>
    <w:rsid w:val="002D32BA"/>
    <w:rsid w:val="002E3177"/>
    <w:rsid w:val="002F3CD8"/>
    <w:rsid w:val="00301A11"/>
    <w:rsid w:val="0032024F"/>
    <w:rsid w:val="00337076"/>
    <w:rsid w:val="00346D08"/>
    <w:rsid w:val="003561F5"/>
    <w:rsid w:val="00360A84"/>
    <w:rsid w:val="003629E6"/>
    <w:rsid w:val="00377CA3"/>
    <w:rsid w:val="003A13F0"/>
    <w:rsid w:val="003A2581"/>
    <w:rsid w:val="003A7FD4"/>
    <w:rsid w:val="003E471A"/>
    <w:rsid w:val="003F5C90"/>
    <w:rsid w:val="004065DE"/>
    <w:rsid w:val="00415810"/>
    <w:rsid w:val="00423472"/>
    <w:rsid w:val="00435E68"/>
    <w:rsid w:val="00436F99"/>
    <w:rsid w:val="00460B06"/>
    <w:rsid w:val="004A5528"/>
    <w:rsid w:val="004A6BD9"/>
    <w:rsid w:val="004A7F7F"/>
    <w:rsid w:val="004D553C"/>
    <w:rsid w:val="004F78CD"/>
    <w:rsid w:val="005163DA"/>
    <w:rsid w:val="00560475"/>
    <w:rsid w:val="00574266"/>
    <w:rsid w:val="00577C8D"/>
    <w:rsid w:val="00582F3E"/>
    <w:rsid w:val="00594C77"/>
    <w:rsid w:val="005B219B"/>
    <w:rsid w:val="005D0909"/>
    <w:rsid w:val="005F366B"/>
    <w:rsid w:val="006035C9"/>
    <w:rsid w:val="00657E13"/>
    <w:rsid w:val="00663FB4"/>
    <w:rsid w:val="00672A86"/>
    <w:rsid w:val="006769E5"/>
    <w:rsid w:val="0069726D"/>
    <w:rsid w:val="006A7E2C"/>
    <w:rsid w:val="006B7BA4"/>
    <w:rsid w:val="006C351A"/>
    <w:rsid w:val="006E5952"/>
    <w:rsid w:val="006F3593"/>
    <w:rsid w:val="0070148D"/>
    <w:rsid w:val="00770FD3"/>
    <w:rsid w:val="0078474D"/>
    <w:rsid w:val="00792810"/>
    <w:rsid w:val="0079292A"/>
    <w:rsid w:val="007A3AC9"/>
    <w:rsid w:val="007C0E07"/>
    <w:rsid w:val="007C4A43"/>
    <w:rsid w:val="007E02A9"/>
    <w:rsid w:val="007E0C14"/>
    <w:rsid w:val="007F2A08"/>
    <w:rsid w:val="00823ADE"/>
    <w:rsid w:val="00833699"/>
    <w:rsid w:val="008626B4"/>
    <w:rsid w:val="00871378"/>
    <w:rsid w:val="008C5B21"/>
    <w:rsid w:val="008C5DC0"/>
    <w:rsid w:val="008E0A59"/>
    <w:rsid w:val="008F1B51"/>
    <w:rsid w:val="008F2452"/>
    <w:rsid w:val="00910872"/>
    <w:rsid w:val="0095040D"/>
    <w:rsid w:val="00963C49"/>
    <w:rsid w:val="00966F1C"/>
    <w:rsid w:val="0099581A"/>
    <w:rsid w:val="00995D10"/>
    <w:rsid w:val="009A5143"/>
    <w:rsid w:val="009C0C67"/>
    <w:rsid w:val="00A330ED"/>
    <w:rsid w:val="00A344E7"/>
    <w:rsid w:val="00A34589"/>
    <w:rsid w:val="00A37621"/>
    <w:rsid w:val="00A55E95"/>
    <w:rsid w:val="00A67ACF"/>
    <w:rsid w:val="00A96151"/>
    <w:rsid w:val="00AB02FF"/>
    <w:rsid w:val="00B27296"/>
    <w:rsid w:val="00B329E4"/>
    <w:rsid w:val="00B9447B"/>
    <w:rsid w:val="00B9615C"/>
    <w:rsid w:val="00BA0D40"/>
    <w:rsid w:val="00BE0229"/>
    <w:rsid w:val="00BE2B00"/>
    <w:rsid w:val="00C13D38"/>
    <w:rsid w:val="00C315FD"/>
    <w:rsid w:val="00C40AA9"/>
    <w:rsid w:val="00C5576E"/>
    <w:rsid w:val="00C62BF1"/>
    <w:rsid w:val="00C8266B"/>
    <w:rsid w:val="00CA7828"/>
    <w:rsid w:val="00CC3685"/>
    <w:rsid w:val="00D0156D"/>
    <w:rsid w:val="00D31561"/>
    <w:rsid w:val="00D32A49"/>
    <w:rsid w:val="00D7444D"/>
    <w:rsid w:val="00D7678B"/>
    <w:rsid w:val="00DA0BA7"/>
    <w:rsid w:val="00DC59C4"/>
    <w:rsid w:val="00DF3172"/>
    <w:rsid w:val="00E06593"/>
    <w:rsid w:val="00E10CCB"/>
    <w:rsid w:val="00E172B2"/>
    <w:rsid w:val="00E20FF6"/>
    <w:rsid w:val="00E22467"/>
    <w:rsid w:val="00E33B35"/>
    <w:rsid w:val="00E74901"/>
    <w:rsid w:val="00E94244"/>
    <w:rsid w:val="00EC2E02"/>
    <w:rsid w:val="00EC45E8"/>
    <w:rsid w:val="00ED282C"/>
    <w:rsid w:val="00F130BF"/>
    <w:rsid w:val="00F365EF"/>
    <w:rsid w:val="00F44DFE"/>
    <w:rsid w:val="00F53C72"/>
    <w:rsid w:val="00FC1BD1"/>
    <w:rsid w:val="00FE614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000C0"/>
  <w15:docId w15:val="{5108E01D-5E4C-462A-A866-93F8F0DA4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7C8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315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a9ae48c-f055-48eb-85a3-7966264843df">
      <Terms xmlns="http://schemas.microsoft.com/office/infopath/2007/PartnerControls"/>
    </lcf76f155ced4ddcb4097134ff3c332f>
    <TaxCatchAll xmlns="48d4b591-47e2-43ee-9922-591d9008728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66A6B424EE8914ABD20435FB81CD896" ma:contentTypeVersion="18" ma:contentTypeDescription="Crée un document." ma:contentTypeScope="" ma:versionID="6d645d8810564bdb05c3a9e4e642624a">
  <xsd:schema xmlns:xsd="http://www.w3.org/2001/XMLSchema" xmlns:xs="http://www.w3.org/2001/XMLSchema" xmlns:p="http://schemas.microsoft.com/office/2006/metadata/properties" xmlns:ns2="48d4b591-47e2-43ee-9922-591d9008728a" xmlns:ns3="ea9ae48c-f055-48eb-85a3-7966264843df" targetNamespace="http://schemas.microsoft.com/office/2006/metadata/properties" ma:root="true" ma:fieldsID="b1cf17df6d808ad82c176a15fccc6d3b" ns2:_="" ns3:_="">
    <xsd:import namespace="48d4b591-47e2-43ee-9922-591d9008728a"/>
    <xsd:import namespace="ea9ae48c-f055-48eb-85a3-7966264843d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d4b591-47e2-43ee-9922-591d9008728a"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7d1ac2ee-9120-4b09-8496-ced8495f03f2}" ma:internalName="TaxCatchAll" ma:showField="CatchAllData" ma:web="48d4b591-47e2-43ee-9922-591d9008728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a9ae48c-f055-48eb-85a3-7966264843d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19fa16a0-c708-4dd2-8d8e-9ba82cf0fa1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C47F0-E9EE-436A-8D05-667B8CC22E6C}">
  <ds:schemaRefs>
    <ds:schemaRef ds:uri="http://schemas.microsoft.com/office/2006/metadata/properties"/>
    <ds:schemaRef ds:uri="http://schemas.microsoft.com/office/infopath/2007/PartnerControls"/>
    <ds:schemaRef ds:uri="ea9ae48c-f055-48eb-85a3-7966264843df"/>
    <ds:schemaRef ds:uri="48d4b591-47e2-43ee-9922-591d9008728a"/>
  </ds:schemaRefs>
</ds:datastoreItem>
</file>

<file path=customXml/itemProps2.xml><?xml version="1.0" encoding="utf-8"?>
<ds:datastoreItem xmlns:ds="http://schemas.openxmlformats.org/officeDocument/2006/customXml" ds:itemID="{593E1859-5F33-4E80-9FED-5520F6918152}">
  <ds:schemaRefs>
    <ds:schemaRef ds:uri="http://schemas.microsoft.com/sharepoint/v3/contenttype/forms"/>
  </ds:schemaRefs>
</ds:datastoreItem>
</file>

<file path=customXml/itemProps3.xml><?xml version="1.0" encoding="utf-8"?>
<ds:datastoreItem xmlns:ds="http://schemas.openxmlformats.org/officeDocument/2006/customXml" ds:itemID="{1BD7F1C4-688D-469E-BBA2-9EA1BBEC86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d4b591-47e2-43ee-9922-591d9008728a"/>
    <ds:schemaRef ds:uri="ea9ae48c-f055-48eb-85a3-7966264843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1283</Words>
  <Characters>7062</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8329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MARYLINE GUILBERT</dc:creator>
  <cp:lastModifiedBy>Géraldine SUDRES</cp:lastModifiedBy>
  <cp:revision>2</cp:revision>
  <cp:lastPrinted>2022-04-15T11:44:00Z</cp:lastPrinted>
  <dcterms:created xsi:type="dcterms:W3CDTF">2025-04-22T09:04:00Z</dcterms:created>
  <dcterms:modified xsi:type="dcterms:W3CDTF">2025-04-22T09:04:00Z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0x010100766A6B424EE8914ABD20435FB81CD896</vt:lpwstr>
  </property>
  <property fmtid="{D5CDD505-2E9C-101B-9397-08002B2CF9AE}" pid="3" name="MediaServiceImageTags">
    <vt:lpwstr/>
  </property>
</Properties>
</file>