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88357" w14:textId="59B2C1FF" w:rsidR="00810ED8" w:rsidRDefault="00810ED8" w:rsidP="00810ED8"/>
    <w:p w14:paraId="1C116C36" w14:textId="6AB1688F" w:rsidR="00A544D4" w:rsidRPr="00810ED8" w:rsidRDefault="00A544D4" w:rsidP="00810ED8"/>
    <w:p w14:paraId="20F75E4D" w14:textId="7A18DF63" w:rsidR="00CD7E5F" w:rsidRPr="00CD7E5F" w:rsidRDefault="004E52DA" w:rsidP="004E52DA">
      <w:pPr>
        <w:jc w:val="center"/>
        <w:rPr>
          <w:b/>
          <w:bCs/>
        </w:rPr>
      </w:pPr>
      <w:r>
        <w:rPr>
          <w:b/>
          <w:bCs/>
        </w:rPr>
        <w:t xml:space="preserve">REGLEMENT DU JEU DE PISTE « AU SECOURS DU NOUGATIER ENSORCELES » </w:t>
      </w:r>
    </w:p>
    <w:p w14:paraId="31C3F700" w14:textId="77777777" w:rsidR="00CD7E5F" w:rsidRDefault="00CD7E5F" w:rsidP="00CD7E5F"/>
    <w:p w14:paraId="731942F5" w14:textId="739497B6" w:rsidR="00CD7E5F" w:rsidRDefault="004E52DA" w:rsidP="00CD7E5F">
      <w:r>
        <w:rPr>
          <w:b/>
          <w:bCs/>
        </w:rPr>
        <w:t>Article 1 : ORGANISATEUR</w:t>
      </w:r>
      <w:r w:rsidR="00CD7E5F">
        <w:t xml:space="preserve"> </w:t>
      </w:r>
    </w:p>
    <w:p w14:paraId="550BF739" w14:textId="1F26A6C6" w:rsidR="00CD7E5F" w:rsidRDefault="004E52DA" w:rsidP="004E52DA">
      <w:r>
        <w:t xml:space="preserve">Un jeu de piste, intitulé « Au secours du nougatier ensorcelé » est proposé par l’Office de Tourisme de Montélimar Agglomération, dont le siège est situé 1 Montée Saint-Martin, 26200 Montélimar. L’EPIC Office de Tourisme de Montélimar est représenté par la directrice, MME TARRIOTTE Béatrice. </w:t>
      </w:r>
    </w:p>
    <w:p w14:paraId="1B7E6096" w14:textId="14E4F920" w:rsidR="004E52DA" w:rsidRDefault="004E52DA" w:rsidP="004E52DA">
      <w:r>
        <w:t xml:space="preserve">Numéro de </w:t>
      </w:r>
      <w:proofErr w:type="spellStart"/>
      <w:r>
        <w:t>siret</w:t>
      </w:r>
      <w:proofErr w:type="spellEnd"/>
      <w:r>
        <w:t> : 825 125 065 00011</w:t>
      </w:r>
    </w:p>
    <w:p w14:paraId="42EE061C" w14:textId="77777777" w:rsidR="004E52DA" w:rsidRDefault="004E52DA" w:rsidP="004E52DA"/>
    <w:p w14:paraId="370910F6" w14:textId="2A00A091" w:rsidR="004E52DA" w:rsidRDefault="004E52DA" w:rsidP="004E52DA">
      <w:r>
        <w:rPr>
          <w:b/>
          <w:bCs/>
        </w:rPr>
        <w:t>Article 2 : DUREE DU JEU DE PISTE</w:t>
      </w:r>
      <w:r>
        <w:t xml:space="preserve"> </w:t>
      </w:r>
    </w:p>
    <w:p w14:paraId="34A62924" w14:textId="6A8A7072" w:rsidR="004E52DA" w:rsidRDefault="004E52DA" w:rsidP="004E52DA">
      <w:r>
        <w:t xml:space="preserve">Le jeu de piste « Au secours du nougatier ensorcelé » est proposé du samedi 17/10/2026 au samedi 31/10/2026. </w:t>
      </w:r>
    </w:p>
    <w:p w14:paraId="53EEB9F9" w14:textId="645DB771" w:rsidR="004E52DA" w:rsidRDefault="004E52DA" w:rsidP="004E52DA">
      <w:r>
        <w:t xml:space="preserve">L’Office de Tourisme de Montélimar Agglomération se réserve le droit de modifier, ou d’interrompre le jeu de piste à tout moment si les circonstances l’exigent et sans justification. Il se réserve également le droit de trancher souverainement toute difficulté d’interprétation ou d’application du présent règlement. </w:t>
      </w:r>
    </w:p>
    <w:p w14:paraId="6CE693DF" w14:textId="77777777" w:rsidR="004E52DA" w:rsidRDefault="004E52DA" w:rsidP="004E52DA"/>
    <w:p w14:paraId="6445CE75" w14:textId="5A72C852" w:rsidR="004E52DA" w:rsidRDefault="004E52DA" w:rsidP="004E52DA">
      <w:r>
        <w:rPr>
          <w:b/>
          <w:bCs/>
        </w:rPr>
        <w:t>Article 3 : GRATUITE DE LA PARTICIPATION</w:t>
      </w:r>
    </w:p>
    <w:p w14:paraId="6E82EEE7" w14:textId="13EC7205" w:rsidR="004E52DA" w:rsidRDefault="004E52DA" w:rsidP="004E52DA">
      <w:r>
        <w:t xml:space="preserve">Le jeu de </w:t>
      </w:r>
      <w:r w:rsidR="000521A8">
        <w:t>piste</w:t>
      </w:r>
      <w:r>
        <w:t xml:space="preserve"> est proposé gratuitement et n’entraine aucun frais </w:t>
      </w:r>
      <w:r w:rsidR="000521A8">
        <w:t>pour les participants</w:t>
      </w:r>
      <w:r>
        <w:t xml:space="preserve">. </w:t>
      </w:r>
    </w:p>
    <w:p w14:paraId="318BB008" w14:textId="77777777" w:rsidR="000521A8" w:rsidRDefault="000521A8" w:rsidP="004E52DA"/>
    <w:p w14:paraId="4AC9E154" w14:textId="32FB2F11" w:rsidR="000521A8" w:rsidRDefault="000521A8" w:rsidP="000521A8">
      <w:r>
        <w:rPr>
          <w:b/>
          <w:bCs/>
        </w:rPr>
        <w:t>Article 4 : CONDITIONS DE PARTICIPATION AU JEU DE PISTE</w:t>
      </w:r>
      <w:r>
        <w:t xml:space="preserve"> </w:t>
      </w:r>
    </w:p>
    <w:p w14:paraId="596D224E" w14:textId="28384597" w:rsidR="000521A8" w:rsidRDefault="000521A8" w:rsidP="004E52DA">
      <w:r>
        <w:t>3.1) La participation au jeu de piste « Au secours du nougatier ensorcelé », implique l’acceptation pleine et entière du présent règlement du jeu.</w:t>
      </w:r>
    </w:p>
    <w:p w14:paraId="519FC75E" w14:textId="5506C48B" w:rsidR="000521A8" w:rsidRDefault="000521A8" w:rsidP="004E52DA">
      <w:r>
        <w:t xml:space="preserve">3.2) Le jeu de piste est gratuit, ouvert à toute personne physique mineure à partir de 6 ans et jusqu’à 12 ans, résidant en France et/ou l’étranger, quelle que soit sa nationalité, excluant toutes les personnes ayant directement ou indirectement participé à l’élaboration du jeu de piste et des membres de l’Office de Tourisme de Montélimar Agglomération. </w:t>
      </w:r>
    </w:p>
    <w:p w14:paraId="746440F2" w14:textId="3D993E64" w:rsidR="000521A8" w:rsidRDefault="000521A8" w:rsidP="004E52DA">
      <w:r>
        <w:t>3.3) Le jeu de piste est limité à une seule participation par personne.</w:t>
      </w:r>
    </w:p>
    <w:p w14:paraId="556DED6D" w14:textId="77777777" w:rsidR="000521A8" w:rsidRDefault="000521A8" w:rsidP="004E52DA"/>
    <w:p w14:paraId="041BD5E8" w14:textId="71289BF8" w:rsidR="000521A8" w:rsidRDefault="000521A8" w:rsidP="000521A8">
      <w:r>
        <w:rPr>
          <w:b/>
          <w:bCs/>
        </w:rPr>
        <w:t>Article 5 : MODALITE DE PARTICIPATION ET REMISE DES RECOMPENSES</w:t>
      </w:r>
      <w:r>
        <w:t xml:space="preserve"> </w:t>
      </w:r>
    </w:p>
    <w:p w14:paraId="37FC7E59" w14:textId="4469D319" w:rsidR="000521A8" w:rsidRDefault="000521A8" w:rsidP="000521A8">
      <w:r>
        <w:t xml:space="preserve">5.1) Pour valider sa participation, chaque participant devra : </w:t>
      </w:r>
    </w:p>
    <w:p w14:paraId="2C4BCAE8" w14:textId="512E40B1" w:rsidR="000521A8" w:rsidRDefault="000521A8" w:rsidP="000521A8">
      <w:pPr>
        <w:pStyle w:val="Paragraphedeliste"/>
        <w:numPr>
          <w:ilvl w:val="0"/>
          <w:numId w:val="3"/>
        </w:numPr>
      </w:pPr>
      <w:r>
        <w:t xml:space="preserve">Présenter le livret-jeu, avoir répondu aux énigmes et à minima la recette du nougat (dernière page. </w:t>
      </w:r>
    </w:p>
    <w:p w14:paraId="730AF86E" w14:textId="7229D5DC" w:rsidR="000521A8" w:rsidRDefault="000521A8" w:rsidP="000521A8">
      <w:pPr>
        <w:ind w:left="360"/>
      </w:pPr>
      <w:r>
        <w:t>Ces participants auront droit à une récompense (un mini sachet de bonbon</w:t>
      </w:r>
      <w:r w:rsidR="00741E43">
        <w:t xml:space="preserve">s ou bonbons divers) </w:t>
      </w:r>
    </w:p>
    <w:p w14:paraId="79526FD3" w14:textId="77777777" w:rsidR="00741E43" w:rsidRDefault="00741E43" w:rsidP="00741E43"/>
    <w:p w14:paraId="0652A974" w14:textId="05D58277" w:rsidR="00741E43" w:rsidRDefault="00741E43" w:rsidP="00741E43">
      <w:pPr>
        <w:rPr>
          <w:i/>
          <w:iCs/>
          <w:u w:val="single"/>
        </w:rPr>
      </w:pPr>
      <w:r>
        <w:t xml:space="preserve">5.2) EN PLUS : les participants DEGUISES, ayant trouvé le nom de l’ingrédient volé, auront droit de participer au tirage au sort des petits numéros. Le tirage au sort des numéros permettra de remporter </w:t>
      </w:r>
      <w:proofErr w:type="gramStart"/>
      <w:r>
        <w:t>une entrée offert</w:t>
      </w:r>
      <w:proofErr w:type="gramEnd"/>
      <w:r>
        <w:t xml:space="preserve">, par nos partenaires SITES et MUSEES (liste non exhaustive), </w:t>
      </w:r>
      <w:r w:rsidRPr="00741E43">
        <w:rPr>
          <w:i/>
          <w:iCs/>
          <w:u w:val="single"/>
        </w:rPr>
        <w:t>dans la limite des stocks disponibles.</w:t>
      </w:r>
    </w:p>
    <w:p w14:paraId="2FECF85C" w14:textId="79B372B4" w:rsidR="00741E43" w:rsidRDefault="00741E43" w:rsidP="00741E43">
      <w:r>
        <w:t>- Le musée Arnaud Soubeyran</w:t>
      </w:r>
    </w:p>
    <w:p w14:paraId="7BFBAF00" w14:textId="1CEB3CD4" w:rsidR="00741E43" w:rsidRDefault="00741E43" w:rsidP="00741E43">
      <w:r>
        <w:t>- Le palais des bonbons et du nougat</w:t>
      </w:r>
    </w:p>
    <w:p w14:paraId="39B074F4" w14:textId="685BD769" w:rsidR="00741E43" w:rsidRDefault="00741E43" w:rsidP="00741E43">
      <w:r>
        <w:t>- Le musée Européen de l’aviation de chasse</w:t>
      </w:r>
    </w:p>
    <w:p w14:paraId="6AD81CA4" w14:textId="7FCFB2D0" w:rsidR="00741E43" w:rsidRPr="00741E43" w:rsidRDefault="00741E43" w:rsidP="00741E43">
      <w:r>
        <w:t xml:space="preserve">- Karting Mistral Kart </w:t>
      </w:r>
    </w:p>
    <w:p w14:paraId="5813A132" w14:textId="77777777" w:rsidR="000521A8" w:rsidRDefault="000521A8" w:rsidP="004E52DA"/>
    <w:p w14:paraId="427392A1" w14:textId="77777777" w:rsidR="004E52DA" w:rsidRDefault="004E52DA" w:rsidP="004E52DA"/>
    <w:p w14:paraId="3A06AEE0" w14:textId="77777777" w:rsidR="004E52DA" w:rsidRDefault="004E52DA" w:rsidP="004E52DA"/>
    <w:p w14:paraId="2FD4D0BD" w14:textId="1258BB01" w:rsidR="00810ED8" w:rsidRPr="00810ED8" w:rsidRDefault="00810ED8" w:rsidP="00810ED8"/>
    <w:p w14:paraId="60670D10" w14:textId="1217217C" w:rsidR="00810ED8" w:rsidRDefault="00741E43" w:rsidP="00741E43">
      <w:pPr>
        <w:pStyle w:val="Paragraphedeliste"/>
        <w:numPr>
          <w:ilvl w:val="0"/>
          <w:numId w:val="4"/>
        </w:numPr>
      </w:pPr>
      <w:r>
        <w:t>Les Mystères d’</w:t>
      </w:r>
      <w:proofErr w:type="spellStart"/>
      <w:r>
        <w:t>Héréa</w:t>
      </w:r>
      <w:proofErr w:type="spellEnd"/>
    </w:p>
    <w:p w14:paraId="009178E8" w14:textId="7DEE8047" w:rsidR="00741E43" w:rsidRDefault="00741E43" w:rsidP="00741E43">
      <w:pPr>
        <w:pStyle w:val="Paragraphedeliste"/>
        <w:numPr>
          <w:ilvl w:val="0"/>
          <w:numId w:val="4"/>
        </w:numPr>
      </w:pPr>
      <w:r>
        <w:t>Le Bowling de Montélimar</w:t>
      </w:r>
    </w:p>
    <w:p w14:paraId="66BE41D6" w14:textId="6DA09C77" w:rsidR="00741E43" w:rsidRDefault="00741E43" w:rsidP="00741E43">
      <w:pPr>
        <w:pStyle w:val="Paragraphedeliste"/>
        <w:numPr>
          <w:ilvl w:val="0"/>
          <w:numId w:val="4"/>
        </w:numPr>
      </w:pPr>
      <w:r>
        <w:t>La Ferme aux Crocodiles</w:t>
      </w:r>
    </w:p>
    <w:p w14:paraId="136ECE7D" w14:textId="115C4EB8" w:rsidR="00741E43" w:rsidRDefault="00F50939" w:rsidP="00741E43">
      <w:pPr>
        <w:pStyle w:val="Paragraphedeliste"/>
        <w:numPr>
          <w:ilvl w:val="0"/>
          <w:numId w:val="4"/>
        </w:numPr>
      </w:pPr>
      <w:r>
        <w:t>Trampoline</w:t>
      </w:r>
      <w:r w:rsidR="00741E43">
        <w:t xml:space="preserve"> Park : New jump </w:t>
      </w:r>
    </w:p>
    <w:p w14:paraId="3E781863" w14:textId="170E0029" w:rsidR="00741E43" w:rsidRDefault="00741E43" w:rsidP="00741E43">
      <w:pPr>
        <w:pStyle w:val="Paragraphedeliste"/>
        <w:numPr>
          <w:ilvl w:val="0"/>
          <w:numId w:val="4"/>
        </w:numPr>
      </w:pPr>
      <w:r>
        <w:t>…</w:t>
      </w:r>
    </w:p>
    <w:p w14:paraId="2BDF333F" w14:textId="77777777" w:rsidR="00741E43" w:rsidRDefault="00741E43" w:rsidP="00741E43"/>
    <w:p w14:paraId="6ADF4102" w14:textId="67AFD871" w:rsidR="00741E43" w:rsidRDefault="00741E43" w:rsidP="00741E43">
      <w:r>
        <w:rPr>
          <w:b/>
          <w:bCs/>
        </w:rPr>
        <w:t>Article 5 : PARTICIPATION DES MINEURS</w:t>
      </w:r>
    </w:p>
    <w:p w14:paraId="21131DFA" w14:textId="7E198065" w:rsidR="00741E43" w:rsidRDefault="00741E43" w:rsidP="00741E43">
      <w:r>
        <w:t xml:space="preserve">Chaque mineur, souhaitant participer au jeu de piste, devra être accompagné d’une personne majeure. L’Office de Tourisme ne pourra être tenue responsable, en cas d’accident survenu le long du parcours du jeu de piste, ni même en cas d’allergie ou d’intolérance envers les récompenses offertes (bonbons divers). </w:t>
      </w:r>
    </w:p>
    <w:p w14:paraId="759A4CB7" w14:textId="77777777" w:rsidR="00741E43" w:rsidRDefault="00741E43" w:rsidP="00741E43"/>
    <w:p w14:paraId="2DB81BD7" w14:textId="3374B314" w:rsidR="00741E43" w:rsidRDefault="00741E43" w:rsidP="00741E43">
      <w:r>
        <w:rPr>
          <w:b/>
          <w:bCs/>
        </w:rPr>
        <w:t>Article 6 : ACCESSIBILITE DU REGLEMENT</w:t>
      </w:r>
      <w:r>
        <w:t xml:space="preserve"> </w:t>
      </w:r>
    </w:p>
    <w:p w14:paraId="21FFB0AC" w14:textId="5EC983E2" w:rsidR="00741E43" w:rsidRDefault="00741E43" w:rsidP="00741E43">
      <w:r>
        <w:t xml:space="preserve">Le règlement du jeu de piste « Au secours du nougatier ensorcelé » </w:t>
      </w:r>
      <w:r w:rsidR="002339C9">
        <w:t xml:space="preserve">est disponible sur simple demande au format papier à l’accueil de l’Office de Tourisme de Montélimar Agglomération, ou en téléchargement gratuit sur le site internet : </w:t>
      </w:r>
      <w:hyperlink r:id="rId8" w:history="1">
        <w:r w:rsidR="002339C9" w:rsidRPr="006C4ED6">
          <w:rPr>
            <w:rStyle w:val="Lienhypertexte"/>
          </w:rPr>
          <w:t>www.dromeprovencale.fr/montelimar-agglomeration</w:t>
        </w:r>
      </w:hyperlink>
      <w:r w:rsidR="002339C9">
        <w:t>.</w:t>
      </w:r>
    </w:p>
    <w:p w14:paraId="395B8E3E" w14:textId="77777777" w:rsidR="002339C9" w:rsidRDefault="002339C9" w:rsidP="00741E43"/>
    <w:p w14:paraId="6E8BA099" w14:textId="09A848C1" w:rsidR="002339C9" w:rsidRDefault="002339C9" w:rsidP="002339C9">
      <w:r>
        <w:rPr>
          <w:b/>
          <w:bCs/>
        </w:rPr>
        <w:t>Article 7 : RGPD ET UTILISATION DES DONNEES PERSONNELLES DES PARTICIPANTS</w:t>
      </w:r>
      <w:r>
        <w:t xml:space="preserve"> </w:t>
      </w:r>
    </w:p>
    <w:p w14:paraId="0D43687A" w14:textId="62EA0103" w:rsidR="002339C9" w:rsidRDefault="002339C9" w:rsidP="002339C9">
      <w:r>
        <w:t xml:space="preserve">Aucune donnée personnelle n’est demandée pour participer au jeu de piste. </w:t>
      </w:r>
    </w:p>
    <w:p w14:paraId="17A49485" w14:textId="1AD7902D" w:rsidR="002339C9" w:rsidRDefault="002339C9" w:rsidP="002339C9">
      <w:r>
        <w:t xml:space="preserve">Les éventuelles données qui seront recueillies et traitées par l’Office de Tourisme de Montélimar Agglomération sont : </w:t>
      </w:r>
    </w:p>
    <w:p w14:paraId="7D6743C0" w14:textId="1F319EDF" w:rsidR="002339C9" w:rsidRDefault="002339C9" w:rsidP="002339C9">
      <w:pPr>
        <w:pStyle w:val="Paragraphedeliste"/>
        <w:numPr>
          <w:ilvl w:val="0"/>
          <w:numId w:val="4"/>
        </w:numPr>
      </w:pPr>
      <w:r>
        <w:t>Des données en lien avec l’organisation et gestion administrative du jeu de piste (nombre d’impression, coût et frais divers)</w:t>
      </w:r>
    </w:p>
    <w:p w14:paraId="55D576BC" w14:textId="57B9DD10" w:rsidR="002339C9" w:rsidRDefault="002339C9" w:rsidP="002339C9">
      <w:pPr>
        <w:pStyle w:val="Paragraphedeliste"/>
        <w:numPr>
          <w:ilvl w:val="0"/>
          <w:numId w:val="4"/>
        </w:numPr>
      </w:pPr>
      <w:r>
        <w:t>Des données statistiques (fréquentation, cibles, âges)</w:t>
      </w:r>
    </w:p>
    <w:p w14:paraId="16B1A30C" w14:textId="7356EA43" w:rsidR="00B3542B" w:rsidRDefault="00B3542B" w:rsidP="002339C9">
      <w:pPr>
        <w:pStyle w:val="Paragraphedeliste"/>
        <w:numPr>
          <w:ilvl w:val="0"/>
          <w:numId w:val="4"/>
        </w:numPr>
      </w:pPr>
      <w:r w:rsidRPr="00B3542B">
        <w:t xml:space="preserve">Votre adresse </w:t>
      </w:r>
      <w:proofErr w:type="gramStart"/>
      <w:r w:rsidRPr="00B3542B">
        <w:t>mail</w:t>
      </w:r>
      <w:proofErr w:type="gramEnd"/>
      <w:r w:rsidRPr="00B3542B">
        <w:t>, si vous souhaitez recevoir notre newsletter (événements de l'Office de Tourisme et agenda de Montélimar Agglomération). Cette démarche est facultative et vous pouvez vous désinscrire à tout moment.</w:t>
      </w:r>
    </w:p>
    <w:p w14:paraId="17C9332D" w14:textId="77777777" w:rsidR="0011197C" w:rsidRDefault="0011197C" w:rsidP="0011197C"/>
    <w:p w14:paraId="01755CFD" w14:textId="0CBD6352" w:rsidR="0011197C" w:rsidRDefault="0011197C" w:rsidP="0011197C">
      <w:r>
        <w:rPr>
          <w:b/>
          <w:bCs/>
        </w:rPr>
        <w:t xml:space="preserve">Article </w:t>
      </w:r>
      <w:r w:rsidR="006D728A">
        <w:rPr>
          <w:b/>
          <w:bCs/>
        </w:rPr>
        <w:t>8</w:t>
      </w:r>
      <w:r>
        <w:rPr>
          <w:b/>
          <w:bCs/>
        </w:rPr>
        <w:t> : LOI APPLICABLE</w:t>
      </w:r>
    </w:p>
    <w:p w14:paraId="7B1C4AA2" w14:textId="3A63A6FF" w:rsidR="00741E43" w:rsidRPr="00810ED8" w:rsidRDefault="0011197C" w:rsidP="00810ED8">
      <w:r>
        <w:t xml:space="preserve">Les participants mineurs et majeurs, admettent, sans réserve, que le simple fait de participer à ce jeu de piste, les soumets à la loi française. </w:t>
      </w:r>
    </w:p>
    <w:sectPr w:rsidR="00741E43" w:rsidRPr="00810ED8" w:rsidSect="00E62E00">
      <w:headerReference w:type="default" r:id="rId9"/>
      <w:footerReference w:type="default" r:id="rId10"/>
      <w:pgSz w:w="11906" w:h="16838"/>
      <w:pgMar w:top="1417" w:right="1417" w:bottom="1417" w:left="1417" w:header="708" w:footer="708" w:gutter="0"/>
      <w:pgBorders w:offsetFrom="page">
        <w:top w:val="double" w:sz="4" w:space="24" w:color="A8D08D" w:themeColor="accent6" w:themeTint="99"/>
        <w:left w:val="double" w:sz="4" w:space="24" w:color="A8D08D" w:themeColor="accent6" w:themeTint="99"/>
        <w:bottom w:val="double" w:sz="4" w:space="24" w:color="A8D08D" w:themeColor="accent6" w:themeTint="99"/>
        <w:right w:val="double" w:sz="4" w:space="24" w:color="A8D08D" w:themeColor="accent6" w:themeTint="99"/>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5673C" w14:textId="77777777" w:rsidR="00886DB7" w:rsidRDefault="00886DB7" w:rsidP="00E62E00">
      <w:r>
        <w:separator/>
      </w:r>
    </w:p>
  </w:endnote>
  <w:endnote w:type="continuationSeparator" w:id="0">
    <w:p w14:paraId="7ACBD642" w14:textId="77777777" w:rsidR="00886DB7" w:rsidRDefault="00886DB7" w:rsidP="00E62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D78AE" w14:textId="5500A53E" w:rsidR="00E62E00" w:rsidRDefault="000E2ACE">
    <w:pPr>
      <w:pStyle w:val="Pieddepage"/>
    </w:pPr>
    <w:r>
      <w:rPr>
        <w:noProof/>
      </w:rPr>
      <mc:AlternateContent>
        <mc:Choice Requires="wps">
          <w:drawing>
            <wp:anchor distT="0" distB="0" distL="114300" distR="114300" simplePos="0" relativeHeight="251665408" behindDoc="0" locked="0" layoutInCell="1" allowOverlap="1" wp14:anchorId="79BBCF50" wp14:editId="0B8E607C">
              <wp:simplePos x="0" y="0"/>
              <wp:positionH relativeFrom="margin">
                <wp:posOffset>-566420</wp:posOffset>
              </wp:positionH>
              <wp:positionV relativeFrom="paragraph">
                <wp:posOffset>97155</wp:posOffset>
              </wp:positionV>
              <wp:extent cx="6934200" cy="257810"/>
              <wp:effectExtent l="0" t="0" r="0" b="8890"/>
              <wp:wrapNone/>
              <wp:docPr id="3" name="Zone de texte 3"/>
              <wp:cNvGraphicFramePr/>
              <a:graphic xmlns:a="http://schemas.openxmlformats.org/drawingml/2006/main">
                <a:graphicData uri="http://schemas.microsoft.com/office/word/2010/wordprocessingShape">
                  <wps:wsp>
                    <wps:cNvSpPr txBox="1"/>
                    <wps:spPr>
                      <a:xfrm>
                        <a:off x="0" y="0"/>
                        <a:ext cx="6934200" cy="257810"/>
                      </a:xfrm>
                      <a:prstGeom prst="rect">
                        <a:avLst/>
                      </a:prstGeom>
                      <a:solidFill>
                        <a:sysClr val="window" lastClr="FFFFFF"/>
                      </a:solidFill>
                      <a:ln w="9525" cmpd="dbl">
                        <a:noFill/>
                      </a:ln>
                    </wps:spPr>
                    <wps:txbx>
                      <w:txbxContent>
                        <w:p w14:paraId="5A69CAAE" w14:textId="6B87323B" w:rsidR="00312035" w:rsidRPr="00C12E44" w:rsidRDefault="00563D30" w:rsidP="00563D30">
                          <w:pPr>
                            <w:rPr>
                              <w:rFonts w:ascii="Arial" w:hAnsi="Arial" w:cs="Arial"/>
                              <w:b/>
                              <w:bCs/>
                              <w:color w:val="92D050"/>
                              <w:sz w:val="14"/>
                              <w:szCs w:val="14"/>
                            </w:rPr>
                          </w:pPr>
                          <w:r w:rsidRPr="00C12E44">
                            <w:rPr>
                              <w:rFonts w:ascii="Arial" w:hAnsi="Arial" w:cs="Arial"/>
                              <w:b/>
                              <w:bCs/>
                              <w:color w:val="92D050"/>
                              <w:sz w:val="14"/>
                              <w:szCs w:val="14"/>
                            </w:rPr>
                            <w:t xml:space="preserve">      </w:t>
                          </w:r>
                          <w:r w:rsidR="00312035" w:rsidRPr="00C12E44">
                            <w:rPr>
                              <w:rFonts w:ascii="Arial" w:hAnsi="Arial" w:cs="Arial"/>
                              <w:b/>
                              <w:bCs/>
                              <w:color w:val="92D050"/>
                              <w:sz w:val="14"/>
                              <w:szCs w:val="14"/>
                            </w:rPr>
                            <w:t>N° SIREN : 825 125 065 00011</w:t>
                          </w:r>
                          <w:r w:rsidR="005E2FE8" w:rsidRPr="00C12E44">
                            <w:rPr>
                              <w:rFonts w:ascii="Arial" w:hAnsi="Arial" w:cs="Arial"/>
                              <w:b/>
                              <w:bCs/>
                              <w:color w:val="92D050"/>
                              <w:sz w:val="14"/>
                              <w:szCs w:val="14"/>
                            </w:rPr>
                            <w:t xml:space="preserve">  </w:t>
                          </w:r>
                          <w:r w:rsidR="00312035" w:rsidRPr="00C12E44">
                            <w:rPr>
                              <w:rFonts w:ascii="Arial" w:hAnsi="Arial" w:cs="Arial"/>
                              <w:b/>
                              <w:bCs/>
                              <w:color w:val="92D050"/>
                              <w:sz w:val="14"/>
                              <w:szCs w:val="14"/>
                            </w:rPr>
                            <w:t xml:space="preserve"> </w:t>
                          </w:r>
                          <w:r w:rsidR="005E2FE8" w:rsidRPr="00C12E44">
                            <w:rPr>
                              <w:rFonts w:ascii="Arial" w:hAnsi="Arial" w:cs="Arial"/>
                              <w:b/>
                              <w:bCs/>
                              <w:color w:val="92D050"/>
                              <w:sz w:val="14"/>
                              <w:szCs w:val="14"/>
                            </w:rPr>
                            <w:t xml:space="preserve">-   </w:t>
                          </w:r>
                          <w:r w:rsidR="00312035" w:rsidRPr="00C12E44">
                            <w:rPr>
                              <w:rFonts w:ascii="Arial" w:hAnsi="Arial" w:cs="Arial"/>
                              <w:b/>
                              <w:bCs/>
                              <w:color w:val="92D050"/>
                              <w:sz w:val="14"/>
                              <w:szCs w:val="14"/>
                            </w:rPr>
                            <w:t>APE : 7990Z</w:t>
                          </w:r>
                          <w:r w:rsidR="005E2FE8" w:rsidRPr="00C12E44">
                            <w:rPr>
                              <w:rFonts w:ascii="Arial" w:hAnsi="Arial" w:cs="Arial"/>
                              <w:b/>
                              <w:bCs/>
                              <w:color w:val="92D050"/>
                              <w:sz w:val="14"/>
                              <w:szCs w:val="14"/>
                            </w:rPr>
                            <w:t xml:space="preserve">    -</w:t>
                          </w:r>
                          <w:proofErr w:type="gramStart"/>
                          <w:r w:rsidR="005E2FE8" w:rsidRPr="00C12E44">
                            <w:rPr>
                              <w:rFonts w:ascii="Arial" w:hAnsi="Arial" w:cs="Arial"/>
                              <w:b/>
                              <w:bCs/>
                              <w:color w:val="92D050"/>
                              <w:sz w:val="14"/>
                              <w:szCs w:val="14"/>
                            </w:rPr>
                            <w:tab/>
                          </w:r>
                          <w:r w:rsidR="0004236C" w:rsidRPr="00C12E44">
                            <w:rPr>
                              <w:rFonts w:ascii="Arial" w:hAnsi="Arial" w:cs="Arial"/>
                              <w:b/>
                              <w:bCs/>
                              <w:color w:val="92D050"/>
                              <w:sz w:val="14"/>
                              <w:szCs w:val="14"/>
                            </w:rPr>
                            <w:t xml:space="preserve"> </w:t>
                          </w:r>
                          <w:r w:rsidR="005E2FE8" w:rsidRPr="00C12E44">
                            <w:rPr>
                              <w:rFonts w:ascii="Arial" w:hAnsi="Arial" w:cs="Arial"/>
                              <w:b/>
                              <w:bCs/>
                              <w:color w:val="92D050"/>
                              <w:sz w:val="14"/>
                              <w:szCs w:val="14"/>
                            </w:rPr>
                            <w:t xml:space="preserve"> </w:t>
                          </w:r>
                          <w:r w:rsidR="00312035" w:rsidRPr="00C12E44">
                            <w:rPr>
                              <w:rFonts w:ascii="Arial" w:hAnsi="Arial" w:cs="Arial"/>
                              <w:b/>
                              <w:bCs/>
                              <w:color w:val="92D050"/>
                              <w:sz w:val="14"/>
                              <w:szCs w:val="14"/>
                            </w:rPr>
                            <w:t>Intracommunautaire</w:t>
                          </w:r>
                          <w:proofErr w:type="gramEnd"/>
                          <w:r w:rsidR="00312035" w:rsidRPr="00C12E44">
                            <w:rPr>
                              <w:rFonts w:ascii="Arial" w:hAnsi="Arial" w:cs="Arial"/>
                              <w:b/>
                              <w:bCs/>
                              <w:color w:val="92D050"/>
                              <w:sz w:val="14"/>
                              <w:szCs w:val="14"/>
                            </w:rPr>
                            <w:t xml:space="preserve"> : FR 03 825125065</w:t>
                          </w:r>
                          <w:r w:rsidR="0004236C" w:rsidRPr="00C12E44">
                            <w:rPr>
                              <w:rFonts w:ascii="Arial" w:hAnsi="Arial" w:cs="Arial"/>
                              <w:b/>
                              <w:bCs/>
                              <w:color w:val="92D050"/>
                              <w:sz w:val="14"/>
                              <w:szCs w:val="14"/>
                            </w:rPr>
                            <w:t xml:space="preserve">   </w:t>
                          </w:r>
                          <w:r w:rsidR="00C12E44">
                            <w:rPr>
                              <w:rFonts w:ascii="Arial" w:hAnsi="Arial" w:cs="Arial"/>
                              <w:b/>
                              <w:bCs/>
                              <w:color w:val="92D050"/>
                              <w:sz w:val="14"/>
                              <w:szCs w:val="14"/>
                            </w:rPr>
                            <w:t>-</w:t>
                          </w:r>
                          <w:r w:rsidR="005E2FE8" w:rsidRPr="00C12E44">
                            <w:rPr>
                              <w:rFonts w:ascii="Arial" w:hAnsi="Arial" w:cs="Arial"/>
                              <w:b/>
                              <w:bCs/>
                              <w:color w:val="92D050"/>
                              <w:sz w:val="14"/>
                              <w:szCs w:val="14"/>
                            </w:rPr>
                            <w:t xml:space="preserve">   </w:t>
                          </w:r>
                          <w:r w:rsidR="00312035" w:rsidRPr="00C12E44">
                            <w:rPr>
                              <w:rFonts w:ascii="Arial" w:hAnsi="Arial" w:cs="Arial"/>
                              <w:b/>
                              <w:bCs/>
                              <w:color w:val="92D050"/>
                              <w:sz w:val="14"/>
                              <w:szCs w:val="14"/>
                            </w:rPr>
                            <w:t>Immatriculation Organisme de Voyages : IM 026 17 006</w:t>
                          </w:r>
                        </w:p>
                        <w:p w14:paraId="279160F6" w14:textId="68739F43" w:rsidR="00312035" w:rsidRDefault="0004236C" w:rsidP="00312035">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BBCF50" id="_x0000_t202" coordsize="21600,21600" o:spt="202" path="m,l,21600r21600,l21600,xe">
              <v:stroke joinstyle="miter"/>
              <v:path gradientshapeok="t" o:connecttype="rect"/>
            </v:shapetype>
            <v:shape id="Zone de texte 3" o:spid="_x0000_s1026" type="#_x0000_t202" style="position:absolute;margin-left:-44.6pt;margin-top:7.65pt;width:546pt;height:20.3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" fillcolor="window" stroked="f">
              <v:stroke linestyle="thinThin"/>
              <v:textbox>
                <w:txbxContent>
                  <w:p w14:paraId="5A69CAAE" w14:textId="6B87323B" w:rsidR="00312035" w:rsidRPr="00C12E44" w:rsidRDefault="00563D30" w:rsidP="00563D30">
                    <w:pPr>
                      <w:rPr>
                        <w:rFonts w:ascii="Arial" w:hAnsi="Arial" w:cs="Arial"/>
                        <w:b/>
                        <w:bCs/>
                        <w:color w:val="92D050"/>
                        <w:sz w:val="14"/>
                        <w:szCs w:val="14"/>
                      </w:rPr>
                    </w:pPr>
                    <w:r w:rsidRPr="00C12E44">
                      <w:rPr>
                        <w:rFonts w:ascii="Arial" w:hAnsi="Arial" w:cs="Arial"/>
                        <w:b/>
                        <w:bCs/>
                        <w:color w:val="92D050"/>
                        <w:sz w:val="14"/>
                        <w:szCs w:val="14"/>
                      </w:rPr>
                      <w:t xml:space="preserve">      </w:t>
                    </w:r>
                    <w:r w:rsidR="00312035" w:rsidRPr="00C12E44">
                      <w:rPr>
                        <w:rFonts w:ascii="Arial" w:hAnsi="Arial" w:cs="Arial"/>
                        <w:b/>
                        <w:bCs/>
                        <w:color w:val="92D050"/>
                        <w:sz w:val="14"/>
                        <w:szCs w:val="14"/>
                      </w:rPr>
                      <w:t>N° SIREN : 825 125 065 00011</w:t>
                    </w:r>
                    <w:r w:rsidR="005E2FE8" w:rsidRPr="00C12E44">
                      <w:rPr>
                        <w:rFonts w:ascii="Arial" w:hAnsi="Arial" w:cs="Arial"/>
                        <w:b/>
                        <w:bCs/>
                        <w:color w:val="92D050"/>
                        <w:sz w:val="14"/>
                        <w:szCs w:val="14"/>
                      </w:rPr>
                      <w:t xml:space="preserve">  </w:t>
                    </w:r>
                    <w:r w:rsidR="00312035" w:rsidRPr="00C12E44">
                      <w:rPr>
                        <w:rFonts w:ascii="Arial" w:hAnsi="Arial" w:cs="Arial"/>
                        <w:b/>
                        <w:bCs/>
                        <w:color w:val="92D050"/>
                        <w:sz w:val="14"/>
                        <w:szCs w:val="14"/>
                      </w:rPr>
                      <w:t xml:space="preserve"> </w:t>
                    </w:r>
                    <w:r w:rsidR="005E2FE8" w:rsidRPr="00C12E44">
                      <w:rPr>
                        <w:rFonts w:ascii="Arial" w:hAnsi="Arial" w:cs="Arial"/>
                        <w:b/>
                        <w:bCs/>
                        <w:color w:val="92D050"/>
                        <w:sz w:val="14"/>
                        <w:szCs w:val="14"/>
                      </w:rPr>
                      <w:t xml:space="preserve">-   </w:t>
                    </w:r>
                    <w:r w:rsidR="00312035" w:rsidRPr="00C12E44">
                      <w:rPr>
                        <w:rFonts w:ascii="Arial" w:hAnsi="Arial" w:cs="Arial"/>
                        <w:b/>
                        <w:bCs/>
                        <w:color w:val="92D050"/>
                        <w:sz w:val="14"/>
                        <w:szCs w:val="14"/>
                      </w:rPr>
                      <w:t>APE : 7990Z</w:t>
                    </w:r>
                    <w:r w:rsidR="005E2FE8" w:rsidRPr="00C12E44">
                      <w:rPr>
                        <w:rFonts w:ascii="Arial" w:hAnsi="Arial" w:cs="Arial"/>
                        <w:b/>
                        <w:bCs/>
                        <w:color w:val="92D050"/>
                        <w:sz w:val="14"/>
                        <w:szCs w:val="14"/>
                      </w:rPr>
                      <w:t xml:space="preserve">    -</w:t>
                    </w:r>
                    <w:proofErr w:type="gramStart"/>
                    <w:r w:rsidR="005E2FE8" w:rsidRPr="00C12E44">
                      <w:rPr>
                        <w:rFonts w:ascii="Arial" w:hAnsi="Arial" w:cs="Arial"/>
                        <w:b/>
                        <w:bCs/>
                        <w:color w:val="92D050"/>
                        <w:sz w:val="14"/>
                        <w:szCs w:val="14"/>
                      </w:rPr>
                      <w:tab/>
                    </w:r>
                    <w:r w:rsidR="0004236C" w:rsidRPr="00C12E44">
                      <w:rPr>
                        <w:rFonts w:ascii="Arial" w:hAnsi="Arial" w:cs="Arial"/>
                        <w:b/>
                        <w:bCs/>
                        <w:color w:val="92D050"/>
                        <w:sz w:val="14"/>
                        <w:szCs w:val="14"/>
                      </w:rPr>
                      <w:t xml:space="preserve"> </w:t>
                    </w:r>
                    <w:r w:rsidR="005E2FE8" w:rsidRPr="00C12E44">
                      <w:rPr>
                        <w:rFonts w:ascii="Arial" w:hAnsi="Arial" w:cs="Arial"/>
                        <w:b/>
                        <w:bCs/>
                        <w:color w:val="92D050"/>
                        <w:sz w:val="14"/>
                        <w:szCs w:val="14"/>
                      </w:rPr>
                      <w:t xml:space="preserve"> </w:t>
                    </w:r>
                    <w:r w:rsidR="00312035" w:rsidRPr="00C12E44">
                      <w:rPr>
                        <w:rFonts w:ascii="Arial" w:hAnsi="Arial" w:cs="Arial"/>
                        <w:b/>
                        <w:bCs/>
                        <w:color w:val="92D050"/>
                        <w:sz w:val="14"/>
                        <w:szCs w:val="14"/>
                      </w:rPr>
                      <w:t>Intracommunautaire</w:t>
                    </w:r>
                    <w:proofErr w:type="gramEnd"/>
                    <w:r w:rsidR="00312035" w:rsidRPr="00C12E44">
                      <w:rPr>
                        <w:rFonts w:ascii="Arial" w:hAnsi="Arial" w:cs="Arial"/>
                        <w:b/>
                        <w:bCs/>
                        <w:color w:val="92D050"/>
                        <w:sz w:val="14"/>
                        <w:szCs w:val="14"/>
                      </w:rPr>
                      <w:t xml:space="preserve"> : FR 03 825125065</w:t>
                    </w:r>
                    <w:r w:rsidR="0004236C" w:rsidRPr="00C12E44">
                      <w:rPr>
                        <w:rFonts w:ascii="Arial" w:hAnsi="Arial" w:cs="Arial"/>
                        <w:b/>
                        <w:bCs/>
                        <w:color w:val="92D050"/>
                        <w:sz w:val="14"/>
                        <w:szCs w:val="14"/>
                      </w:rPr>
                      <w:t xml:space="preserve">   </w:t>
                    </w:r>
                    <w:r w:rsidR="00C12E44">
                      <w:rPr>
                        <w:rFonts w:ascii="Arial" w:hAnsi="Arial" w:cs="Arial"/>
                        <w:b/>
                        <w:bCs/>
                        <w:color w:val="92D050"/>
                        <w:sz w:val="14"/>
                        <w:szCs w:val="14"/>
                      </w:rPr>
                      <w:t>-</w:t>
                    </w:r>
                    <w:r w:rsidR="005E2FE8" w:rsidRPr="00C12E44">
                      <w:rPr>
                        <w:rFonts w:ascii="Arial" w:hAnsi="Arial" w:cs="Arial"/>
                        <w:b/>
                        <w:bCs/>
                        <w:color w:val="92D050"/>
                        <w:sz w:val="14"/>
                        <w:szCs w:val="14"/>
                      </w:rPr>
                      <w:t xml:space="preserve">   </w:t>
                    </w:r>
                    <w:r w:rsidR="00312035" w:rsidRPr="00C12E44">
                      <w:rPr>
                        <w:rFonts w:ascii="Arial" w:hAnsi="Arial" w:cs="Arial"/>
                        <w:b/>
                        <w:bCs/>
                        <w:color w:val="92D050"/>
                        <w:sz w:val="14"/>
                        <w:szCs w:val="14"/>
                      </w:rPr>
                      <w:t>Immatriculation Organisme de Voyages : IM 026 17 006</w:t>
                    </w:r>
                  </w:p>
                  <w:p w14:paraId="279160F6" w14:textId="68739F43" w:rsidR="00312035" w:rsidRDefault="0004236C" w:rsidP="00312035">
                    <w:r>
                      <w:t xml:space="preserve">  </w:t>
                    </w:r>
                  </w:p>
                </w:txbxContent>
              </v:textbox>
              <w10:wrap anchorx="margin"/>
            </v:shape>
          </w:pict>
        </mc:Fallback>
      </mc:AlternateContent>
    </w:r>
    <w:r>
      <w:rPr>
        <w:noProof/>
      </w:rPr>
      <mc:AlternateContent>
        <mc:Choice Requires="wps">
          <w:drawing>
            <wp:anchor distT="0" distB="0" distL="114300" distR="114300" simplePos="0" relativeHeight="251667456" behindDoc="0" locked="0" layoutInCell="1" allowOverlap="1" wp14:anchorId="2F5494C8" wp14:editId="6D0179BF">
              <wp:simplePos x="0" y="0"/>
              <wp:positionH relativeFrom="margin">
                <wp:posOffset>198120</wp:posOffset>
              </wp:positionH>
              <wp:positionV relativeFrom="paragraph">
                <wp:posOffset>92710</wp:posOffset>
              </wp:positionV>
              <wp:extent cx="5213790" cy="0"/>
              <wp:effectExtent l="0" t="0" r="0" b="0"/>
              <wp:wrapNone/>
              <wp:docPr id="6" name="Connecteur droit 6"/>
              <wp:cNvGraphicFramePr/>
              <a:graphic xmlns:a="http://schemas.openxmlformats.org/drawingml/2006/main">
                <a:graphicData uri="http://schemas.microsoft.com/office/word/2010/wordprocessingShape">
                  <wps:wsp>
                    <wps:cNvCnPr/>
                    <wps:spPr>
                      <a:xfrm>
                        <a:off x="0" y="0"/>
                        <a:ext cx="5213790" cy="0"/>
                      </a:xfrm>
                      <a:prstGeom prst="line">
                        <a:avLst/>
                      </a:prstGeom>
                      <a:noFill/>
                      <a:ln w="15875" cap="flat" cmpd="sng" algn="ctr">
                        <a:solidFill>
                          <a:srgbClr val="92D05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CD20D8D" id="Connecteur droit 6" o:spid="_x0000_s1026" style="position:absolute;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6pt,7.3pt" to="426.1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" strokecolor="#92d050" strokeweight="1.25pt">
              <v:stroke joinstyle="miter"/>
              <w10:wrap anchorx="margin"/>
            </v:line>
          </w:pict>
        </mc:Fallback>
      </mc:AlternateContent>
    </w:r>
    <w:r w:rsidR="00C0008B">
      <w:rPr>
        <w:noProof/>
      </w:rPr>
      <mc:AlternateContent>
        <mc:Choice Requires="wps">
          <w:drawing>
            <wp:anchor distT="0" distB="0" distL="114300" distR="114300" simplePos="0" relativeHeight="251662336" behindDoc="0" locked="0" layoutInCell="1" allowOverlap="1" wp14:anchorId="2F0A7E42" wp14:editId="60CC9760">
              <wp:simplePos x="0" y="0"/>
              <wp:positionH relativeFrom="margin">
                <wp:posOffset>-508127</wp:posOffset>
              </wp:positionH>
              <wp:positionV relativeFrom="paragraph">
                <wp:posOffset>-349250</wp:posOffset>
              </wp:positionV>
              <wp:extent cx="6506210" cy="422030"/>
              <wp:effectExtent l="0" t="0" r="8890" b="0"/>
              <wp:wrapNone/>
              <wp:docPr id="9" name="Zone de texte 9"/>
              <wp:cNvGraphicFramePr/>
              <a:graphic xmlns:a="http://schemas.openxmlformats.org/drawingml/2006/main">
                <a:graphicData uri="http://schemas.microsoft.com/office/word/2010/wordprocessingShape">
                  <wps:wsp>
                    <wps:cNvSpPr txBox="1"/>
                    <wps:spPr>
                      <a:xfrm>
                        <a:off x="0" y="0"/>
                        <a:ext cx="6506210" cy="422030"/>
                      </a:xfrm>
                      <a:prstGeom prst="rect">
                        <a:avLst/>
                      </a:prstGeom>
                      <a:solidFill>
                        <a:sysClr val="window" lastClr="FFFFFF"/>
                      </a:solidFill>
                      <a:ln w="9525">
                        <a:noFill/>
                      </a:ln>
                    </wps:spPr>
                    <wps:txbx>
                      <w:txbxContent>
                        <w:p w14:paraId="7BCCC879" w14:textId="64F369CE" w:rsidR="00C12E44" w:rsidRDefault="00E62E00" w:rsidP="00C12E44">
                          <w:pPr>
                            <w:spacing w:line="360" w:lineRule="auto"/>
                            <w:jc w:val="center"/>
                            <w:rPr>
                              <w:rFonts w:ascii="Arial" w:hAnsi="Arial" w:cs="Arial"/>
                              <w:b/>
                              <w:bCs/>
                              <w:color w:val="92D050"/>
                              <w:sz w:val="16"/>
                              <w:szCs w:val="16"/>
                            </w:rPr>
                          </w:pPr>
                          <w:r w:rsidRPr="0004236C">
                            <w:rPr>
                              <w:rFonts w:ascii="Arial" w:hAnsi="Arial" w:cs="Arial"/>
                              <w:b/>
                              <w:bCs/>
                              <w:color w:val="92D050"/>
                              <w:sz w:val="16"/>
                              <w:szCs w:val="16"/>
                            </w:rPr>
                            <w:t>Office de Tourisme de Montélimar Agglomération</w:t>
                          </w:r>
                          <w:r w:rsidR="009B3F36">
                            <w:rPr>
                              <w:rFonts w:ascii="Arial" w:hAnsi="Arial" w:cs="Arial"/>
                              <w:b/>
                              <w:bCs/>
                              <w:color w:val="92D050"/>
                              <w:sz w:val="16"/>
                              <w:szCs w:val="16"/>
                            </w:rPr>
                            <w:t xml:space="preserve">    </w:t>
                          </w:r>
                          <w:r w:rsidR="00C12E44">
                            <w:rPr>
                              <w:rFonts w:ascii="Arial" w:hAnsi="Arial" w:cs="Arial"/>
                              <w:b/>
                              <w:bCs/>
                              <w:color w:val="92D050"/>
                              <w:sz w:val="16"/>
                              <w:szCs w:val="16"/>
                            </w:rPr>
                            <w:t>-</w:t>
                          </w:r>
                          <w:r w:rsidR="009B3F36">
                            <w:rPr>
                              <w:rFonts w:ascii="Arial" w:hAnsi="Arial" w:cs="Arial"/>
                              <w:b/>
                              <w:bCs/>
                              <w:color w:val="92D050"/>
                              <w:sz w:val="16"/>
                              <w:szCs w:val="16"/>
                            </w:rPr>
                            <w:t xml:space="preserve">     </w:t>
                          </w:r>
                          <w:r w:rsidR="00C12E44" w:rsidRPr="0004236C">
                            <w:rPr>
                              <w:rFonts w:ascii="Arial" w:hAnsi="Arial" w:cs="Arial"/>
                              <w:b/>
                              <w:bCs/>
                              <w:color w:val="92D050"/>
                              <w:sz w:val="16"/>
                              <w:szCs w:val="16"/>
                            </w:rPr>
                            <w:t>Allées Provençales, 1 Montée Saint</w:t>
                          </w:r>
                          <w:r w:rsidR="00C12E44">
                            <w:rPr>
                              <w:rFonts w:ascii="Arial" w:hAnsi="Arial" w:cs="Arial"/>
                              <w:b/>
                              <w:bCs/>
                              <w:color w:val="92D050"/>
                              <w:sz w:val="16"/>
                              <w:szCs w:val="16"/>
                            </w:rPr>
                            <w:t xml:space="preserve">-Martin    -   </w:t>
                          </w:r>
                          <w:r w:rsidR="009B3F36">
                            <w:rPr>
                              <w:rFonts w:ascii="Arial" w:hAnsi="Arial" w:cs="Arial"/>
                              <w:b/>
                              <w:bCs/>
                              <w:color w:val="92D050"/>
                              <w:sz w:val="16"/>
                              <w:szCs w:val="16"/>
                            </w:rPr>
                            <w:t xml:space="preserve"> </w:t>
                          </w:r>
                          <w:r w:rsidR="00C12E44" w:rsidRPr="0004236C">
                            <w:rPr>
                              <w:rFonts w:ascii="Arial" w:hAnsi="Arial" w:cs="Arial"/>
                              <w:b/>
                              <w:bCs/>
                              <w:color w:val="92D050"/>
                              <w:sz w:val="16"/>
                              <w:szCs w:val="16"/>
                            </w:rPr>
                            <w:t>26200 Montélimar</w:t>
                          </w:r>
                        </w:p>
                        <w:p w14:paraId="245DBC99" w14:textId="43C760CC" w:rsidR="00E62E00" w:rsidRPr="00EC6B0C" w:rsidRDefault="00C12E44" w:rsidP="00C12E44">
                          <w:pPr>
                            <w:spacing w:line="360" w:lineRule="auto"/>
                            <w:jc w:val="center"/>
                            <w:rPr>
                              <w:rFonts w:ascii="Arial" w:hAnsi="Arial" w:cs="Arial"/>
                              <w:color w:val="92D050"/>
                              <w:sz w:val="16"/>
                              <w:szCs w:val="16"/>
                            </w:rPr>
                          </w:pPr>
                          <w:proofErr w:type="gramStart"/>
                          <w:r w:rsidRPr="0004236C">
                            <w:rPr>
                              <w:rFonts w:ascii="Arial" w:hAnsi="Arial" w:cs="Arial"/>
                              <w:b/>
                              <w:bCs/>
                              <w:color w:val="92D050"/>
                              <w:sz w:val="16"/>
                              <w:szCs w:val="16"/>
                            </w:rPr>
                            <w:t>04</w:t>
                          </w:r>
                          <w:r>
                            <w:rPr>
                              <w:rFonts w:ascii="Arial" w:hAnsi="Arial" w:cs="Arial"/>
                              <w:b/>
                              <w:bCs/>
                              <w:color w:val="92D050"/>
                              <w:sz w:val="16"/>
                              <w:szCs w:val="16"/>
                            </w:rPr>
                            <w:t>.</w:t>
                          </w:r>
                          <w:r w:rsidRPr="0004236C">
                            <w:rPr>
                              <w:rFonts w:ascii="Arial" w:hAnsi="Arial" w:cs="Arial"/>
                              <w:b/>
                              <w:bCs/>
                              <w:color w:val="92D050"/>
                              <w:sz w:val="16"/>
                              <w:szCs w:val="16"/>
                            </w:rPr>
                            <w:t>75</w:t>
                          </w:r>
                          <w:r>
                            <w:rPr>
                              <w:rFonts w:ascii="Arial" w:hAnsi="Arial" w:cs="Arial"/>
                              <w:b/>
                              <w:bCs/>
                              <w:color w:val="92D050"/>
                              <w:sz w:val="16"/>
                              <w:szCs w:val="16"/>
                            </w:rPr>
                            <w:t>.</w:t>
                          </w:r>
                          <w:r w:rsidRPr="0004236C">
                            <w:rPr>
                              <w:rFonts w:ascii="Arial" w:hAnsi="Arial" w:cs="Arial"/>
                              <w:b/>
                              <w:bCs/>
                              <w:color w:val="92D050"/>
                              <w:sz w:val="16"/>
                              <w:szCs w:val="16"/>
                            </w:rPr>
                            <w:t>01</w:t>
                          </w:r>
                          <w:r>
                            <w:rPr>
                              <w:rFonts w:ascii="Arial" w:hAnsi="Arial" w:cs="Arial"/>
                              <w:b/>
                              <w:bCs/>
                              <w:color w:val="92D050"/>
                              <w:sz w:val="16"/>
                              <w:szCs w:val="16"/>
                            </w:rPr>
                            <w:t>.</w:t>
                          </w:r>
                          <w:r w:rsidRPr="0004236C">
                            <w:rPr>
                              <w:rFonts w:ascii="Arial" w:hAnsi="Arial" w:cs="Arial"/>
                              <w:b/>
                              <w:bCs/>
                              <w:color w:val="92D050"/>
                              <w:sz w:val="16"/>
                              <w:szCs w:val="16"/>
                            </w:rPr>
                            <w:t>00</w:t>
                          </w:r>
                          <w:r>
                            <w:rPr>
                              <w:rFonts w:ascii="Arial" w:hAnsi="Arial" w:cs="Arial"/>
                              <w:b/>
                              <w:bCs/>
                              <w:color w:val="92D050"/>
                              <w:sz w:val="16"/>
                              <w:szCs w:val="16"/>
                            </w:rPr>
                            <w:t>.</w:t>
                          </w:r>
                          <w:r w:rsidRPr="0004236C">
                            <w:rPr>
                              <w:rFonts w:ascii="Arial" w:hAnsi="Arial" w:cs="Arial"/>
                              <w:b/>
                              <w:bCs/>
                              <w:color w:val="92D050"/>
                              <w:sz w:val="16"/>
                              <w:szCs w:val="16"/>
                            </w:rPr>
                            <w:t>20</w:t>
                          </w:r>
                          <w:r>
                            <w:rPr>
                              <w:rFonts w:ascii="Arial" w:hAnsi="Arial" w:cs="Arial"/>
                              <w:b/>
                              <w:bCs/>
                              <w:color w:val="92D050"/>
                              <w:sz w:val="16"/>
                              <w:szCs w:val="16"/>
                            </w:rPr>
                            <w:t xml:space="preserve">  -</w:t>
                          </w:r>
                          <w:proofErr w:type="gramEnd"/>
                          <w:r>
                            <w:rPr>
                              <w:rFonts w:ascii="Arial" w:hAnsi="Arial" w:cs="Arial"/>
                              <w:b/>
                              <w:bCs/>
                              <w:color w:val="92D050"/>
                              <w:sz w:val="16"/>
                              <w:szCs w:val="16"/>
                            </w:rPr>
                            <w:t xml:space="preserve">   </w:t>
                          </w:r>
                          <w:proofErr w:type="gramStart"/>
                          <w:r w:rsidRPr="0004236C">
                            <w:rPr>
                              <w:rFonts w:ascii="Arial" w:hAnsi="Arial" w:cs="Arial"/>
                              <w:b/>
                              <w:bCs/>
                              <w:color w:val="92D050"/>
                              <w:sz w:val="16"/>
                              <w:szCs w:val="16"/>
                            </w:rPr>
                            <w:t xml:space="preserve">info@montelimar-tourisme.com </w:t>
                          </w:r>
                          <w:r>
                            <w:rPr>
                              <w:rFonts w:ascii="Arial" w:hAnsi="Arial" w:cs="Arial"/>
                              <w:b/>
                              <w:bCs/>
                              <w:color w:val="92D050"/>
                              <w:sz w:val="16"/>
                              <w:szCs w:val="16"/>
                            </w:rPr>
                            <w:t xml:space="preserve"> -</w:t>
                          </w:r>
                          <w:proofErr w:type="gramEnd"/>
                          <w:r>
                            <w:rPr>
                              <w:rFonts w:ascii="Arial" w:hAnsi="Arial" w:cs="Arial"/>
                              <w:b/>
                              <w:bCs/>
                              <w:color w:val="92D050"/>
                              <w:sz w:val="16"/>
                              <w:szCs w:val="16"/>
                            </w:rPr>
                            <w:t xml:space="preserve">   </w:t>
                          </w:r>
                          <w:r w:rsidR="00312035" w:rsidRPr="0004236C">
                            <w:rPr>
                              <w:rFonts w:ascii="Arial" w:hAnsi="Arial" w:cs="Arial"/>
                              <w:b/>
                              <w:bCs/>
                              <w:color w:val="92D050"/>
                              <w:sz w:val="16"/>
                              <w:szCs w:val="16"/>
                            </w:rPr>
                            <w:t>www.montelimar-tourisme.com</w:t>
                          </w:r>
                        </w:p>
                        <w:p w14:paraId="3B18FC58" w14:textId="77777777" w:rsidR="00E62E00" w:rsidRDefault="00E62E00" w:rsidP="00E62E0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0A7E42" id="Zone de texte 9" o:spid="_x0000_s1027" type="#_x0000_t202" style="position:absolute;margin-left:-40pt;margin-top:-27.5pt;width:512.3pt;height:33.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" fillcolor="window" stroked="f">
              <v:textbox>
                <w:txbxContent>
                  <w:p w14:paraId="7BCCC879" w14:textId="64F369CE" w:rsidR="00C12E44" w:rsidRDefault="00E62E00" w:rsidP="00C12E44">
                    <w:pPr>
                      <w:spacing w:line="360" w:lineRule="auto"/>
                      <w:jc w:val="center"/>
                      <w:rPr>
                        <w:rFonts w:ascii="Arial" w:hAnsi="Arial" w:cs="Arial"/>
                        <w:b/>
                        <w:bCs/>
                        <w:color w:val="92D050"/>
                        <w:sz w:val="16"/>
                        <w:szCs w:val="16"/>
                      </w:rPr>
                    </w:pPr>
                    <w:r w:rsidRPr="0004236C">
                      <w:rPr>
                        <w:rFonts w:ascii="Arial" w:hAnsi="Arial" w:cs="Arial"/>
                        <w:b/>
                        <w:bCs/>
                        <w:color w:val="92D050"/>
                        <w:sz w:val="16"/>
                        <w:szCs w:val="16"/>
                      </w:rPr>
                      <w:t>Office de Tourisme de Montélimar Agglomération</w:t>
                    </w:r>
                    <w:r w:rsidR="009B3F36">
                      <w:rPr>
                        <w:rFonts w:ascii="Arial" w:hAnsi="Arial" w:cs="Arial"/>
                        <w:b/>
                        <w:bCs/>
                        <w:color w:val="92D050"/>
                        <w:sz w:val="16"/>
                        <w:szCs w:val="16"/>
                      </w:rPr>
                      <w:t xml:space="preserve">    </w:t>
                    </w:r>
                    <w:r w:rsidR="00C12E44">
                      <w:rPr>
                        <w:rFonts w:ascii="Arial" w:hAnsi="Arial" w:cs="Arial"/>
                        <w:b/>
                        <w:bCs/>
                        <w:color w:val="92D050"/>
                        <w:sz w:val="16"/>
                        <w:szCs w:val="16"/>
                      </w:rPr>
                      <w:t>-</w:t>
                    </w:r>
                    <w:r w:rsidR="009B3F36">
                      <w:rPr>
                        <w:rFonts w:ascii="Arial" w:hAnsi="Arial" w:cs="Arial"/>
                        <w:b/>
                        <w:bCs/>
                        <w:color w:val="92D050"/>
                        <w:sz w:val="16"/>
                        <w:szCs w:val="16"/>
                      </w:rPr>
                      <w:t xml:space="preserve">     </w:t>
                    </w:r>
                    <w:r w:rsidR="00C12E44" w:rsidRPr="0004236C">
                      <w:rPr>
                        <w:rFonts w:ascii="Arial" w:hAnsi="Arial" w:cs="Arial"/>
                        <w:b/>
                        <w:bCs/>
                        <w:color w:val="92D050"/>
                        <w:sz w:val="16"/>
                        <w:szCs w:val="16"/>
                      </w:rPr>
                      <w:t>Allées Provençales, 1 Montée Saint</w:t>
                    </w:r>
                    <w:r w:rsidR="00C12E44">
                      <w:rPr>
                        <w:rFonts w:ascii="Arial" w:hAnsi="Arial" w:cs="Arial"/>
                        <w:b/>
                        <w:bCs/>
                        <w:color w:val="92D050"/>
                        <w:sz w:val="16"/>
                        <w:szCs w:val="16"/>
                      </w:rPr>
                      <w:t xml:space="preserve">-Martin    -   </w:t>
                    </w:r>
                    <w:r w:rsidR="009B3F36">
                      <w:rPr>
                        <w:rFonts w:ascii="Arial" w:hAnsi="Arial" w:cs="Arial"/>
                        <w:b/>
                        <w:bCs/>
                        <w:color w:val="92D050"/>
                        <w:sz w:val="16"/>
                        <w:szCs w:val="16"/>
                      </w:rPr>
                      <w:t xml:space="preserve"> </w:t>
                    </w:r>
                    <w:r w:rsidR="00C12E44" w:rsidRPr="0004236C">
                      <w:rPr>
                        <w:rFonts w:ascii="Arial" w:hAnsi="Arial" w:cs="Arial"/>
                        <w:b/>
                        <w:bCs/>
                        <w:color w:val="92D050"/>
                        <w:sz w:val="16"/>
                        <w:szCs w:val="16"/>
                      </w:rPr>
                      <w:t>26200 Montélimar</w:t>
                    </w:r>
                  </w:p>
                  <w:p w14:paraId="245DBC99" w14:textId="43C760CC" w:rsidR="00E62E00" w:rsidRPr="00EC6B0C" w:rsidRDefault="00C12E44" w:rsidP="00C12E44">
                    <w:pPr>
                      <w:spacing w:line="360" w:lineRule="auto"/>
                      <w:jc w:val="center"/>
                      <w:rPr>
                        <w:rFonts w:ascii="Arial" w:hAnsi="Arial" w:cs="Arial"/>
                        <w:color w:val="92D050"/>
                        <w:sz w:val="16"/>
                        <w:szCs w:val="16"/>
                      </w:rPr>
                    </w:pPr>
                    <w:proofErr w:type="gramStart"/>
                    <w:r w:rsidRPr="0004236C">
                      <w:rPr>
                        <w:rFonts w:ascii="Arial" w:hAnsi="Arial" w:cs="Arial"/>
                        <w:b/>
                        <w:bCs/>
                        <w:color w:val="92D050"/>
                        <w:sz w:val="16"/>
                        <w:szCs w:val="16"/>
                      </w:rPr>
                      <w:t>04</w:t>
                    </w:r>
                    <w:r>
                      <w:rPr>
                        <w:rFonts w:ascii="Arial" w:hAnsi="Arial" w:cs="Arial"/>
                        <w:b/>
                        <w:bCs/>
                        <w:color w:val="92D050"/>
                        <w:sz w:val="16"/>
                        <w:szCs w:val="16"/>
                      </w:rPr>
                      <w:t>.</w:t>
                    </w:r>
                    <w:r w:rsidRPr="0004236C">
                      <w:rPr>
                        <w:rFonts w:ascii="Arial" w:hAnsi="Arial" w:cs="Arial"/>
                        <w:b/>
                        <w:bCs/>
                        <w:color w:val="92D050"/>
                        <w:sz w:val="16"/>
                        <w:szCs w:val="16"/>
                      </w:rPr>
                      <w:t>75</w:t>
                    </w:r>
                    <w:r>
                      <w:rPr>
                        <w:rFonts w:ascii="Arial" w:hAnsi="Arial" w:cs="Arial"/>
                        <w:b/>
                        <w:bCs/>
                        <w:color w:val="92D050"/>
                        <w:sz w:val="16"/>
                        <w:szCs w:val="16"/>
                      </w:rPr>
                      <w:t>.</w:t>
                    </w:r>
                    <w:r w:rsidRPr="0004236C">
                      <w:rPr>
                        <w:rFonts w:ascii="Arial" w:hAnsi="Arial" w:cs="Arial"/>
                        <w:b/>
                        <w:bCs/>
                        <w:color w:val="92D050"/>
                        <w:sz w:val="16"/>
                        <w:szCs w:val="16"/>
                      </w:rPr>
                      <w:t>01</w:t>
                    </w:r>
                    <w:r>
                      <w:rPr>
                        <w:rFonts w:ascii="Arial" w:hAnsi="Arial" w:cs="Arial"/>
                        <w:b/>
                        <w:bCs/>
                        <w:color w:val="92D050"/>
                        <w:sz w:val="16"/>
                        <w:szCs w:val="16"/>
                      </w:rPr>
                      <w:t>.</w:t>
                    </w:r>
                    <w:r w:rsidRPr="0004236C">
                      <w:rPr>
                        <w:rFonts w:ascii="Arial" w:hAnsi="Arial" w:cs="Arial"/>
                        <w:b/>
                        <w:bCs/>
                        <w:color w:val="92D050"/>
                        <w:sz w:val="16"/>
                        <w:szCs w:val="16"/>
                      </w:rPr>
                      <w:t>00</w:t>
                    </w:r>
                    <w:r>
                      <w:rPr>
                        <w:rFonts w:ascii="Arial" w:hAnsi="Arial" w:cs="Arial"/>
                        <w:b/>
                        <w:bCs/>
                        <w:color w:val="92D050"/>
                        <w:sz w:val="16"/>
                        <w:szCs w:val="16"/>
                      </w:rPr>
                      <w:t>.</w:t>
                    </w:r>
                    <w:r w:rsidRPr="0004236C">
                      <w:rPr>
                        <w:rFonts w:ascii="Arial" w:hAnsi="Arial" w:cs="Arial"/>
                        <w:b/>
                        <w:bCs/>
                        <w:color w:val="92D050"/>
                        <w:sz w:val="16"/>
                        <w:szCs w:val="16"/>
                      </w:rPr>
                      <w:t>20</w:t>
                    </w:r>
                    <w:r>
                      <w:rPr>
                        <w:rFonts w:ascii="Arial" w:hAnsi="Arial" w:cs="Arial"/>
                        <w:b/>
                        <w:bCs/>
                        <w:color w:val="92D050"/>
                        <w:sz w:val="16"/>
                        <w:szCs w:val="16"/>
                      </w:rPr>
                      <w:t xml:space="preserve">  -</w:t>
                    </w:r>
                    <w:proofErr w:type="gramEnd"/>
                    <w:r>
                      <w:rPr>
                        <w:rFonts w:ascii="Arial" w:hAnsi="Arial" w:cs="Arial"/>
                        <w:b/>
                        <w:bCs/>
                        <w:color w:val="92D050"/>
                        <w:sz w:val="16"/>
                        <w:szCs w:val="16"/>
                      </w:rPr>
                      <w:t xml:space="preserve">   </w:t>
                    </w:r>
                    <w:proofErr w:type="gramStart"/>
                    <w:r w:rsidRPr="0004236C">
                      <w:rPr>
                        <w:rFonts w:ascii="Arial" w:hAnsi="Arial" w:cs="Arial"/>
                        <w:b/>
                        <w:bCs/>
                        <w:color w:val="92D050"/>
                        <w:sz w:val="16"/>
                        <w:szCs w:val="16"/>
                      </w:rPr>
                      <w:t xml:space="preserve">info@montelimar-tourisme.com </w:t>
                    </w:r>
                    <w:r>
                      <w:rPr>
                        <w:rFonts w:ascii="Arial" w:hAnsi="Arial" w:cs="Arial"/>
                        <w:b/>
                        <w:bCs/>
                        <w:color w:val="92D050"/>
                        <w:sz w:val="16"/>
                        <w:szCs w:val="16"/>
                      </w:rPr>
                      <w:t xml:space="preserve"> -</w:t>
                    </w:r>
                    <w:proofErr w:type="gramEnd"/>
                    <w:r>
                      <w:rPr>
                        <w:rFonts w:ascii="Arial" w:hAnsi="Arial" w:cs="Arial"/>
                        <w:b/>
                        <w:bCs/>
                        <w:color w:val="92D050"/>
                        <w:sz w:val="16"/>
                        <w:szCs w:val="16"/>
                      </w:rPr>
                      <w:t xml:space="preserve">   </w:t>
                    </w:r>
                    <w:r w:rsidR="00312035" w:rsidRPr="0004236C">
                      <w:rPr>
                        <w:rFonts w:ascii="Arial" w:hAnsi="Arial" w:cs="Arial"/>
                        <w:b/>
                        <w:bCs/>
                        <w:color w:val="92D050"/>
                        <w:sz w:val="16"/>
                        <w:szCs w:val="16"/>
                      </w:rPr>
                      <w:t>www.montelimar-tourisme.com</w:t>
                    </w:r>
                  </w:p>
                  <w:p w14:paraId="3B18FC58" w14:textId="77777777" w:rsidR="00E62E00" w:rsidRDefault="00E62E00" w:rsidP="00E62E00"/>
                </w:txbxContent>
              </v:textbox>
              <w10:wrap anchorx="margin"/>
            </v:shape>
          </w:pict>
        </mc:Fallback>
      </mc:AlternateContent>
    </w:r>
    <w:r w:rsidR="00C12E44">
      <w:rPr>
        <w:noProof/>
      </w:rPr>
      <mc:AlternateContent>
        <mc:Choice Requires="wps">
          <w:drawing>
            <wp:anchor distT="0" distB="0" distL="114300" distR="114300" simplePos="0" relativeHeight="251663360" behindDoc="0" locked="0" layoutInCell="1" allowOverlap="1" wp14:anchorId="68C4123B" wp14:editId="6EC575E0">
              <wp:simplePos x="0" y="0"/>
              <wp:positionH relativeFrom="margin">
                <wp:posOffset>191135</wp:posOffset>
              </wp:positionH>
              <wp:positionV relativeFrom="paragraph">
                <wp:posOffset>-420370</wp:posOffset>
              </wp:positionV>
              <wp:extent cx="5213790" cy="0"/>
              <wp:effectExtent l="0" t="0" r="0" b="0"/>
              <wp:wrapNone/>
              <wp:docPr id="4" name="Connecteur droit 4"/>
              <wp:cNvGraphicFramePr/>
              <a:graphic xmlns:a="http://schemas.openxmlformats.org/drawingml/2006/main">
                <a:graphicData uri="http://schemas.microsoft.com/office/word/2010/wordprocessingShape">
                  <wps:wsp>
                    <wps:cNvCnPr/>
                    <wps:spPr>
                      <a:xfrm>
                        <a:off x="0" y="0"/>
                        <a:ext cx="5213790" cy="0"/>
                      </a:xfrm>
                      <a:prstGeom prst="line">
                        <a:avLst/>
                      </a:prstGeom>
                      <a:ln w="19050">
                        <a:solidFill>
                          <a:srgbClr val="92D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1EED3C" id="Connecteur droit 4" o:spid="_x0000_s1026" style="position:absolute;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05pt,-33.1pt" to="425.6pt,-3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" strokecolor="#92d050" strokeweight="1.5pt">
              <v:stroke joinstyle="miter"/>
              <w10:wrap anchorx="margin"/>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41090" w14:textId="77777777" w:rsidR="00886DB7" w:rsidRDefault="00886DB7" w:rsidP="00E62E00">
      <w:r>
        <w:separator/>
      </w:r>
    </w:p>
  </w:footnote>
  <w:footnote w:type="continuationSeparator" w:id="0">
    <w:p w14:paraId="5DDDB49B" w14:textId="77777777" w:rsidR="00886DB7" w:rsidRDefault="00886DB7" w:rsidP="00E62E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6AEB1" w14:textId="623CF0A3" w:rsidR="00E62E00" w:rsidRDefault="00E62E00">
    <w:pPr>
      <w:pStyle w:val="En-tte"/>
    </w:pPr>
    <w:r w:rsidRPr="00896810">
      <w:rPr>
        <w:noProof/>
      </w:rPr>
      <w:drawing>
        <wp:anchor distT="0" distB="0" distL="114300" distR="114300" simplePos="0" relativeHeight="251660288" behindDoc="0" locked="0" layoutInCell="1" allowOverlap="1" wp14:anchorId="6734A5A1" wp14:editId="4BB1FA03">
          <wp:simplePos x="0" y="0"/>
          <wp:positionH relativeFrom="column">
            <wp:posOffset>-366394</wp:posOffset>
          </wp:positionH>
          <wp:positionV relativeFrom="paragraph">
            <wp:posOffset>-49530</wp:posOffset>
          </wp:positionV>
          <wp:extent cx="1162050" cy="834007"/>
          <wp:effectExtent l="0" t="0" r="0" b="4445"/>
          <wp:wrapNone/>
          <wp:docPr id="1" name="Image 1"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175306" cy="843521"/>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603A51B3" wp14:editId="76928E56">
          <wp:simplePos x="0" y="0"/>
          <wp:positionH relativeFrom="column">
            <wp:posOffset>5191934</wp:posOffset>
          </wp:positionH>
          <wp:positionV relativeFrom="paragraph">
            <wp:posOffset>258041</wp:posOffset>
          </wp:positionV>
          <wp:extent cx="924560" cy="284480"/>
          <wp:effectExtent l="0" t="0" r="254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924560" cy="2844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2"/>
      <w:numFmt w:val="bullet"/>
      <w:lvlText w:val="-"/>
      <w:lvlJc w:val="left"/>
      <w:pPr>
        <w:tabs>
          <w:tab w:val="num" w:pos="0"/>
        </w:tabs>
        <w:ind w:left="1429" w:hanging="360"/>
      </w:pPr>
      <w:rPr>
        <w:rFonts w:ascii="Arial" w:hAnsi="Arial" w:cs="Arial" w:hint="default"/>
      </w:rPr>
    </w:lvl>
  </w:abstractNum>
  <w:abstractNum w:abstractNumId="1" w15:restartNumberingAfterBreak="0">
    <w:nsid w:val="00000002"/>
    <w:multiLevelType w:val="singleLevel"/>
    <w:tmpl w:val="00000002"/>
    <w:name w:val="WW8Num2"/>
    <w:lvl w:ilvl="0">
      <w:start w:val="101"/>
      <w:numFmt w:val="bullet"/>
      <w:lvlText w:val="-"/>
      <w:lvlJc w:val="left"/>
      <w:pPr>
        <w:tabs>
          <w:tab w:val="num" w:pos="709"/>
        </w:tabs>
        <w:ind w:left="1778" w:hanging="360"/>
      </w:pPr>
      <w:rPr>
        <w:rFonts w:ascii="Arial" w:hAnsi="Arial" w:cs="Arial" w:hint="default"/>
        <w:sz w:val="22"/>
      </w:rPr>
    </w:lvl>
  </w:abstractNum>
  <w:abstractNum w:abstractNumId="2" w15:restartNumberingAfterBreak="0">
    <w:nsid w:val="4C301CA8"/>
    <w:multiLevelType w:val="hybridMultilevel"/>
    <w:tmpl w:val="5E427A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EE31F12"/>
    <w:multiLevelType w:val="hybridMultilevel"/>
    <w:tmpl w:val="A53EE1F8"/>
    <w:lvl w:ilvl="0" w:tplc="B9F2F9AA">
      <w:start w:val="5"/>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EA27DD4"/>
    <w:multiLevelType w:val="hybridMultilevel"/>
    <w:tmpl w:val="1FC8BD8E"/>
    <w:lvl w:ilvl="0" w:tplc="B9F2F9AA">
      <w:start w:val="5"/>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36739649">
    <w:abstractNumId w:val="0"/>
  </w:num>
  <w:num w:numId="2" w16cid:durableId="794984298">
    <w:abstractNumId w:val="1"/>
  </w:num>
  <w:num w:numId="3" w16cid:durableId="1630550184">
    <w:abstractNumId w:val="2"/>
  </w:num>
  <w:num w:numId="4" w16cid:durableId="1878927177">
    <w:abstractNumId w:val="3"/>
  </w:num>
  <w:num w:numId="5" w16cid:durableId="91391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E00"/>
    <w:rsid w:val="0004236C"/>
    <w:rsid w:val="000521A8"/>
    <w:rsid w:val="000567D5"/>
    <w:rsid w:val="00063435"/>
    <w:rsid w:val="000E2153"/>
    <w:rsid w:val="000E2ACE"/>
    <w:rsid w:val="000F5FC7"/>
    <w:rsid w:val="0011197C"/>
    <w:rsid w:val="00167E50"/>
    <w:rsid w:val="00176C85"/>
    <w:rsid w:val="001A70C5"/>
    <w:rsid w:val="002339C9"/>
    <w:rsid w:val="002860FB"/>
    <w:rsid w:val="002F0B44"/>
    <w:rsid w:val="00307288"/>
    <w:rsid w:val="00312035"/>
    <w:rsid w:val="003206FD"/>
    <w:rsid w:val="00352C5B"/>
    <w:rsid w:val="00412EA7"/>
    <w:rsid w:val="00495D61"/>
    <w:rsid w:val="004A6F2E"/>
    <w:rsid w:val="004C0F4E"/>
    <w:rsid w:val="004E52DA"/>
    <w:rsid w:val="004F5C9F"/>
    <w:rsid w:val="00563D30"/>
    <w:rsid w:val="005E2FE8"/>
    <w:rsid w:val="005E3995"/>
    <w:rsid w:val="005F3102"/>
    <w:rsid w:val="00644272"/>
    <w:rsid w:val="006D728A"/>
    <w:rsid w:val="00741E43"/>
    <w:rsid w:val="00810ED8"/>
    <w:rsid w:val="00886DB7"/>
    <w:rsid w:val="00893EB2"/>
    <w:rsid w:val="008D0577"/>
    <w:rsid w:val="009A3A25"/>
    <w:rsid w:val="009B3F36"/>
    <w:rsid w:val="009D5732"/>
    <w:rsid w:val="00A30E56"/>
    <w:rsid w:val="00A50023"/>
    <w:rsid w:val="00A51FF0"/>
    <w:rsid w:val="00A544D4"/>
    <w:rsid w:val="00A57753"/>
    <w:rsid w:val="00B3542B"/>
    <w:rsid w:val="00B372CB"/>
    <w:rsid w:val="00C0008B"/>
    <w:rsid w:val="00C12E44"/>
    <w:rsid w:val="00CB5DF5"/>
    <w:rsid w:val="00CD7E5F"/>
    <w:rsid w:val="00CE5568"/>
    <w:rsid w:val="00DA2E36"/>
    <w:rsid w:val="00E62E00"/>
    <w:rsid w:val="00ED18F8"/>
    <w:rsid w:val="00F052B6"/>
    <w:rsid w:val="00F34EAB"/>
    <w:rsid w:val="00F50939"/>
    <w:rsid w:val="00FD10CE"/>
    <w:rsid w:val="00FD2B7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47DBCA"/>
  <w15:chartTrackingRefBased/>
  <w15:docId w15:val="{777F04B4-98BD-8943-ACB4-459754D57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39C9"/>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2E00"/>
    <w:pPr>
      <w:tabs>
        <w:tab w:val="center" w:pos="4536"/>
        <w:tab w:val="right" w:pos="9072"/>
      </w:tabs>
    </w:pPr>
  </w:style>
  <w:style w:type="character" w:customStyle="1" w:styleId="En-tteCar">
    <w:name w:val="En-tête Car"/>
    <w:basedOn w:val="Policepardfaut"/>
    <w:link w:val="En-tte"/>
    <w:uiPriority w:val="99"/>
    <w:rsid w:val="00E62E00"/>
  </w:style>
  <w:style w:type="paragraph" w:styleId="Pieddepage">
    <w:name w:val="footer"/>
    <w:basedOn w:val="Normal"/>
    <w:link w:val="PieddepageCar"/>
    <w:uiPriority w:val="99"/>
    <w:unhideWhenUsed/>
    <w:rsid w:val="00E62E00"/>
    <w:pPr>
      <w:tabs>
        <w:tab w:val="center" w:pos="4536"/>
        <w:tab w:val="right" w:pos="9072"/>
      </w:tabs>
    </w:pPr>
  </w:style>
  <w:style w:type="character" w:customStyle="1" w:styleId="PieddepageCar">
    <w:name w:val="Pied de page Car"/>
    <w:basedOn w:val="Policepardfaut"/>
    <w:link w:val="Pieddepage"/>
    <w:uiPriority w:val="99"/>
    <w:rsid w:val="00E62E00"/>
  </w:style>
  <w:style w:type="character" w:styleId="Lienhypertexte">
    <w:name w:val="Hyperlink"/>
    <w:basedOn w:val="Policepardfaut"/>
    <w:uiPriority w:val="99"/>
    <w:unhideWhenUsed/>
    <w:rsid w:val="00E62E00"/>
    <w:rPr>
      <w:color w:val="0563C1" w:themeColor="hyperlink"/>
      <w:u w:val="single"/>
    </w:rPr>
  </w:style>
  <w:style w:type="character" w:styleId="Mentionnonrsolue">
    <w:name w:val="Unresolved Mention"/>
    <w:basedOn w:val="Policepardfaut"/>
    <w:uiPriority w:val="99"/>
    <w:semiHidden/>
    <w:unhideWhenUsed/>
    <w:rsid w:val="00E62E00"/>
    <w:rPr>
      <w:color w:val="605E5C"/>
      <w:shd w:val="clear" w:color="auto" w:fill="E1DFDD"/>
    </w:rPr>
  </w:style>
  <w:style w:type="paragraph" w:styleId="Sansinterligne">
    <w:name w:val="No Spacing"/>
    <w:uiPriority w:val="1"/>
    <w:qFormat/>
    <w:rsid w:val="00167E50"/>
  </w:style>
  <w:style w:type="paragraph" w:styleId="Paragraphedeliste">
    <w:name w:val="List Paragraph"/>
    <w:basedOn w:val="Normal"/>
    <w:uiPriority w:val="34"/>
    <w:qFormat/>
    <w:rsid w:val="000521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0510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romeprovencale.fr/montelimar-agglomeratio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81D85-0668-47FB-8E9A-DF759A41A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2</Pages>
  <Words>635</Words>
  <Characters>3494</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ESIN SELCUK</dc:creator>
  <cp:keywords/>
  <dc:description/>
  <cp:lastModifiedBy>Jane BIGNON</cp:lastModifiedBy>
  <cp:revision>55</cp:revision>
  <cp:lastPrinted>2023-02-14T10:58:00Z</cp:lastPrinted>
  <dcterms:created xsi:type="dcterms:W3CDTF">2022-12-20T10:33:00Z</dcterms:created>
  <dcterms:modified xsi:type="dcterms:W3CDTF">2026-10-06T14:44:00Z</dcterms:modified>
</cp:coreProperties>
</file>