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7D" w:rsidRDefault="00A653D4" w:rsidP="000B3B7D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 xml:space="preserve">Témoignage </w:t>
      </w:r>
      <w:r>
        <w:rPr>
          <w:rFonts w:ascii="Arial" w:hAnsi="Arial" w:cs="Arial"/>
          <w:sz w:val="45"/>
          <w:szCs w:val="45"/>
        </w:rPr>
        <w:t xml:space="preserve">de Maud </w:t>
      </w:r>
      <w:r>
        <w:rPr>
          <w:rFonts w:ascii="Arial" w:hAnsi="Arial" w:cs="Arial"/>
          <w:sz w:val="45"/>
          <w:szCs w:val="45"/>
        </w:rPr>
        <w:t>(11/04/2019</w:t>
      </w:r>
      <w:r>
        <w:rPr>
          <w:rFonts w:ascii="Arial" w:hAnsi="Arial" w:cs="Arial"/>
          <w:sz w:val="45"/>
          <w:szCs w:val="45"/>
        </w:rPr>
        <w:t>)</w:t>
      </w:r>
    </w:p>
    <w:p w:rsidR="000B3B7D" w:rsidRDefault="000B3B7D" w:rsidP="000B3B7D">
      <w:pPr>
        <w:jc w:val="center"/>
        <w:rPr>
          <w:rFonts w:ascii="Arial" w:hAnsi="Arial" w:cs="Arial"/>
          <w:sz w:val="45"/>
          <w:szCs w:val="45"/>
        </w:rPr>
      </w:pPr>
    </w:p>
    <w:p w:rsidR="000B3B7D" w:rsidRDefault="000B3B7D" w:rsidP="000B3B7D">
      <w:pPr>
        <w:jc w:val="center"/>
        <w:rPr>
          <w:rFonts w:ascii="Arial" w:hAnsi="Arial" w:cs="Arial"/>
          <w:sz w:val="45"/>
          <w:szCs w:val="45"/>
        </w:rPr>
      </w:pPr>
    </w:p>
    <w:p w:rsidR="00A653D4" w:rsidRDefault="00A653D4" w:rsidP="000B3B7D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***************</w:t>
      </w:r>
      <w:bookmarkStart w:id="0" w:name="_GoBack"/>
      <w:bookmarkEnd w:id="0"/>
      <w:r>
        <w:rPr>
          <w:rFonts w:ascii="Arial" w:hAnsi="Arial" w:cs="Arial"/>
          <w:sz w:val="45"/>
          <w:szCs w:val="45"/>
        </w:rPr>
        <w:t>***********</w:t>
      </w:r>
    </w:p>
    <w:p w:rsidR="00A653D4" w:rsidRDefault="00A653D4">
      <w:pPr>
        <w:rPr>
          <w:rFonts w:ascii="Arial" w:hAnsi="Arial" w:cs="Arial"/>
          <w:sz w:val="45"/>
          <w:szCs w:val="45"/>
        </w:rPr>
      </w:pPr>
    </w:p>
    <w:p w:rsidR="00A653D4" w:rsidRDefault="00A653D4" w:rsidP="00A653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"Nous étions un groupe de 8 personnes et avons testé la sylvothérapie en forêt de Fontainebleau en avril 2019. Nous avons voulu découvrir cette activité afin de vivre une expérience nouvelle enforêt qui irait au-délà d'une simple balade.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Nous avons passé 2H30 de "bain de forêt" avec Claude et sommes ressortis ravis à l'unanimité ! Pourtant nous sommes plutôt des profils urbains et certains d'entre nous ne s'étaient jamais </w:t>
      </w:r>
      <w:r>
        <w:rPr>
          <w:rFonts w:ascii="Arial" w:hAnsi="Arial" w:cs="Arial"/>
          <w:sz w:val="28"/>
          <w:szCs w:val="28"/>
        </w:rPr>
        <w:t>essayés</w:t>
      </w:r>
      <w:r>
        <w:rPr>
          <w:rFonts w:ascii="Arial" w:hAnsi="Arial" w:cs="Arial"/>
          <w:sz w:val="28"/>
          <w:szCs w:val="28"/>
        </w:rPr>
        <w:t xml:space="preserve"> à aucun type de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relaxation ou méditation.</w:t>
      </w:r>
    </w:p>
    <w:p w:rsidR="00A653D4" w:rsidRDefault="00A653D4" w:rsidP="00A653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 bain de forêt permet de se ressourcer et de se recentrer sur soi-même. Le parcours est plutôt court mais tout l'intérêt de l'expérience consiste dans les pauses prises à divers endroits de la forêt ou chacun est invité à se disperser pour se placer en posture méditative auprès d'un arbre qu'il aura choisi au </w:t>
      </w:r>
      <w:r>
        <w:rPr>
          <w:rFonts w:ascii="Arial" w:hAnsi="Arial" w:cs="Arial"/>
          <w:sz w:val="28"/>
          <w:szCs w:val="28"/>
        </w:rPr>
        <w:t>préalable. Le</w:t>
      </w:r>
      <w:r>
        <w:rPr>
          <w:rFonts w:ascii="Arial" w:hAnsi="Arial" w:cs="Arial"/>
          <w:sz w:val="28"/>
          <w:szCs w:val="28"/>
        </w:rPr>
        <w:t xml:space="preserve"> calme de la forêt, les bruits de la nature, le vent, les rayons de soleil, l'odeur des arbres, tout converge pour amener calme et sérénité. Claude, très à l'</w:t>
      </w:r>
      <w:r>
        <w:rPr>
          <w:rFonts w:ascii="Arial" w:hAnsi="Arial" w:cs="Arial"/>
          <w:sz w:val="28"/>
          <w:szCs w:val="28"/>
        </w:rPr>
        <w:t>écoute, est</w:t>
      </w:r>
      <w:r>
        <w:rPr>
          <w:rFonts w:ascii="Arial" w:hAnsi="Arial" w:cs="Arial"/>
          <w:sz w:val="28"/>
          <w:szCs w:val="28"/>
        </w:rPr>
        <w:t xml:space="preserve"> un excellent guide, et qui, au-delà même de vous apprendre les postures et techniques de sylvothérapie, a une connaissance infinie de la forêt de </w:t>
      </w:r>
      <w:r>
        <w:rPr>
          <w:rFonts w:ascii="Arial" w:hAnsi="Arial" w:cs="Arial"/>
          <w:sz w:val="28"/>
          <w:szCs w:val="28"/>
        </w:rPr>
        <w:t>Fontainebleau. Il</w:t>
      </w:r>
      <w:r>
        <w:rPr>
          <w:rFonts w:ascii="Arial" w:hAnsi="Arial" w:cs="Arial"/>
          <w:sz w:val="28"/>
          <w:szCs w:val="28"/>
        </w:rPr>
        <w:t xml:space="preserve"> est à même de répondre à toutes les questions en matière de biodiversité et d'écosystème forestier. Passionné, il transmet facilement son savoir et de manière très accessible et vous décrypte les beautés de la nature. </w:t>
      </w:r>
    </w:p>
    <w:p w:rsidR="00A653D4" w:rsidRDefault="00A653D4" w:rsidP="00A653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l'issue de l'expérience, on a l'impression d'avoir vécue une parenthèse hors du temps. On se sent plus apaisé, plus confiant aussi, bref, ressourcé !</w:t>
      </w:r>
    </w:p>
    <w:p w:rsidR="002616EA" w:rsidRDefault="00A653D4" w:rsidP="00A653D4">
      <w:pPr>
        <w:jc w:val="center"/>
      </w:pPr>
      <w:r>
        <w:rPr>
          <w:rFonts w:ascii="Arial" w:hAnsi="Arial" w:cs="Arial"/>
          <w:sz w:val="28"/>
          <w:szCs w:val="28"/>
        </w:rPr>
        <w:t>Nous conseillons vivement cette activit</w:t>
      </w:r>
      <w:r>
        <w:rPr>
          <w:rFonts w:ascii="Arial" w:hAnsi="Arial" w:cs="Arial"/>
          <w:sz w:val="28"/>
          <w:szCs w:val="28"/>
        </w:rPr>
        <w:t>é</w:t>
      </w:r>
    </w:p>
    <w:sectPr w:rsidR="0026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D4"/>
    <w:rsid w:val="000B3B7D"/>
    <w:rsid w:val="002616EA"/>
    <w:rsid w:val="00A653D4"/>
    <w:rsid w:val="00D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5EF0"/>
  <w15:chartTrackingRefBased/>
  <w15:docId w15:val="{D1915B6C-8884-4685-A898-FC2BE836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6F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2019-07-23T15:06:00Z</dcterms:created>
  <dcterms:modified xsi:type="dcterms:W3CDTF">2019-07-23T15:10:00Z</dcterms:modified>
</cp:coreProperties>
</file>